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FD16A" w14:textId="77777777" w:rsidR="000E13C0" w:rsidRPr="003C672F" w:rsidRDefault="000E13C0" w:rsidP="000E13C0">
      <w:pPr>
        <w:spacing w:before="240" w:after="160" w:line="259" w:lineRule="auto"/>
        <w:jc w:val="both"/>
        <w:rPr>
          <w:rFonts w:ascii="Aptos" w:hAnsi="Aptos"/>
          <w:b/>
        </w:rPr>
      </w:pPr>
    </w:p>
    <w:p w14:paraId="5B9A58CC" w14:textId="607FC8A4" w:rsidR="0068596B" w:rsidRPr="000E13C0" w:rsidRDefault="0068596B" w:rsidP="00372416">
      <w:pPr>
        <w:autoSpaceDE w:val="0"/>
        <w:autoSpaceDN w:val="0"/>
        <w:adjustRightInd w:val="0"/>
        <w:spacing w:line="240" w:lineRule="auto"/>
        <w:jc w:val="both"/>
        <w:rPr>
          <w:rFonts w:ascii="Aptos" w:hAnsi="Aptos"/>
          <w:b/>
          <w:bCs/>
          <w:color w:val="000000"/>
        </w:rPr>
      </w:pPr>
      <w:r w:rsidRPr="000E13C0">
        <w:rPr>
          <w:rFonts w:ascii="Aptos" w:hAnsi="Aptos"/>
          <w:b/>
          <w:bCs/>
          <w:color w:val="000000"/>
        </w:rPr>
        <w:t xml:space="preserve">Módulo profesional: </w:t>
      </w:r>
      <w:r w:rsidRPr="000E13C0">
        <w:rPr>
          <w:rFonts w:ascii="Aptos" w:eastAsia="Calibri" w:hAnsi="Aptos" w:cs="Calibri"/>
          <w:b/>
        </w:rPr>
        <w:t>Introducción al entrenamiento deportivo y los hábitos saludables.</w:t>
      </w:r>
    </w:p>
    <w:p w14:paraId="714AFDEB" w14:textId="316E8371" w:rsidR="0068596B" w:rsidRPr="000E13C0" w:rsidRDefault="0068596B" w:rsidP="00372416">
      <w:pPr>
        <w:jc w:val="both"/>
        <w:rPr>
          <w:rFonts w:ascii="Aptos" w:hAnsi="Aptos"/>
          <w:b/>
          <w:bCs/>
          <w:color w:val="000000"/>
        </w:rPr>
      </w:pPr>
      <w:r w:rsidRPr="000E13C0">
        <w:rPr>
          <w:rFonts w:ascii="Aptos" w:hAnsi="Aptos"/>
          <w:b/>
          <w:bCs/>
          <w:color w:val="000000"/>
        </w:rPr>
        <w:t xml:space="preserve">Duración: </w:t>
      </w:r>
      <w:r w:rsidR="00263F86" w:rsidRPr="000E13C0">
        <w:rPr>
          <w:rFonts w:ascii="Aptos" w:hAnsi="Aptos"/>
          <w:b/>
          <w:bCs/>
          <w:color w:val="000000"/>
        </w:rPr>
        <w:t>2</w:t>
      </w:r>
      <w:r w:rsidRPr="000E13C0">
        <w:rPr>
          <w:rFonts w:ascii="Aptos" w:hAnsi="Aptos"/>
          <w:b/>
          <w:bCs/>
          <w:color w:val="000000"/>
        </w:rPr>
        <w:t xml:space="preserve"> horas</w:t>
      </w:r>
      <w:r w:rsidR="00263F86" w:rsidRPr="000E13C0">
        <w:rPr>
          <w:rFonts w:ascii="Aptos" w:hAnsi="Aptos"/>
          <w:b/>
          <w:bCs/>
          <w:color w:val="000000"/>
        </w:rPr>
        <w:t xml:space="preserve"> semanales</w:t>
      </w:r>
    </w:p>
    <w:p w14:paraId="76B9DA6B" w14:textId="77777777" w:rsidR="00372416" w:rsidRPr="003C672F" w:rsidRDefault="00372416" w:rsidP="00372416">
      <w:pPr>
        <w:jc w:val="both"/>
        <w:rPr>
          <w:rFonts w:ascii="Aptos" w:hAnsi="Aptos"/>
          <w:b/>
          <w:bCs/>
          <w:color w:val="000000"/>
          <w:sz w:val="20"/>
          <w:szCs w:val="20"/>
        </w:rPr>
      </w:pPr>
    </w:p>
    <w:p w14:paraId="56128D9E" w14:textId="77777777" w:rsidR="00372416" w:rsidRPr="003C672F" w:rsidRDefault="00372416" w:rsidP="00372416">
      <w:pPr>
        <w:jc w:val="both"/>
        <w:rPr>
          <w:rFonts w:ascii="Aptos" w:hAnsi="Aptos"/>
          <w:b/>
          <w:bCs/>
          <w:color w:val="000000"/>
          <w:sz w:val="20"/>
          <w:szCs w:val="20"/>
        </w:rPr>
      </w:pPr>
    </w:p>
    <w:sdt>
      <w:sdtPr>
        <w:rPr>
          <w:rFonts w:ascii="Aptos" w:hAnsi="Aptos"/>
        </w:rPr>
        <w:id w:val="-736005624"/>
        <w:docPartObj>
          <w:docPartGallery w:val="Table of Contents"/>
          <w:docPartUnique/>
        </w:docPartObj>
      </w:sdtPr>
      <w:sdtEndPr>
        <w:rPr>
          <w:rFonts w:eastAsia="Arial" w:cs="Arial"/>
          <w:color w:val="auto"/>
          <w:sz w:val="22"/>
          <w:szCs w:val="22"/>
          <w:lang w:val="es"/>
        </w:rPr>
      </w:sdtEndPr>
      <w:sdtContent>
        <w:p w14:paraId="304BB3A2" w14:textId="63297402" w:rsidR="00183E60" w:rsidRPr="003C672F" w:rsidRDefault="003C672F">
          <w:pPr>
            <w:pStyle w:val="TtuloTDC"/>
            <w:rPr>
              <w:rFonts w:ascii="Aptos" w:hAnsi="Aptos"/>
            </w:rPr>
          </w:pPr>
          <w:r w:rsidRPr="003C672F">
            <w:rPr>
              <w:rFonts w:ascii="Aptos" w:hAnsi="Aptos"/>
            </w:rPr>
            <w:t>ÍNDICE</w:t>
          </w:r>
        </w:p>
        <w:p w14:paraId="0B70F918" w14:textId="3BA92044" w:rsidR="00183E60" w:rsidRPr="003C672F" w:rsidRDefault="00183E60" w:rsidP="00183E60">
          <w:pPr>
            <w:pStyle w:val="Ttulo7"/>
            <w:rPr>
              <w:rFonts w:ascii="Aptos" w:hAnsi="Aptos"/>
            </w:rPr>
          </w:pPr>
          <w:r w:rsidRPr="003C672F">
            <w:rPr>
              <w:rFonts w:ascii="Aptos" w:hAnsi="Aptos"/>
            </w:rPr>
            <w:t>1.</w:t>
          </w:r>
          <w:r w:rsidRPr="003C672F">
            <w:rPr>
              <w:rFonts w:ascii="Aptos" w:hAnsi="Aptos"/>
            </w:rPr>
            <w:t xml:space="preserve"> </w:t>
          </w:r>
          <w:r w:rsidRPr="003C672F">
            <w:rPr>
              <w:rFonts w:ascii="Aptos" w:hAnsi="Aptos"/>
            </w:rPr>
            <w:t>Identificación del módulo profesional</w:t>
          </w:r>
        </w:p>
        <w:p w14:paraId="0929064D" w14:textId="77777777" w:rsidR="00183E60" w:rsidRPr="003C672F" w:rsidRDefault="00183E60" w:rsidP="00183E60">
          <w:pPr>
            <w:pStyle w:val="Ttulo7"/>
            <w:jc w:val="both"/>
            <w:rPr>
              <w:rFonts w:ascii="Aptos" w:hAnsi="Aptos"/>
            </w:rPr>
          </w:pPr>
          <w:r w:rsidRPr="003C672F">
            <w:rPr>
              <w:rFonts w:ascii="Aptos" w:hAnsi="Aptos"/>
            </w:rPr>
            <w:t>2. Objetivos generales del Ciclo Formativo a alcanzar con el módulo.</w:t>
          </w:r>
        </w:p>
        <w:p w14:paraId="7B7BC4C4" w14:textId="466AB74C" w:rsidR="00183E60" w:rsidRPr="003C672F" w:rsidRDefault="00183E60" w:rsidP="00183E60">
          <w:pPr>
            <w:pStyle w:val="Ttulo7"/>
            <w:jc w:val="both"/>
            <w:rPr>
              <w:rFonts w:ascii="Aptos" w:hAnsi="Aptos"/>
            </w:rPr>
          </w:pPr>
          <w:r w:rsidRPr="003C672F">
            <w:rPr>
              <w:rFonts w:ascii="Aptos" w:hAnsi="Aptos"/>
            </w:rPr>
            <w:t xml:space="preserve">3. </w:t>
          </w:r>
          <w:r w:rsidRPr="003C672F">
            <w:rPr>
              <w:rFonts w:ascii="Aptos" w:hAnsi="Aptos"/>
            </w:rPr>
            <w:t>Competencias profesionales</w:t>
          </w:r>
        </w:p>
        <w:p w14:paraId="416B806D" w14:textId="6B74F674" w:rsidR="00183E60" w:rsidRPr="003C672F" w:rsidRDefault="00183E60" w:rsidP="00183E60">
          <w:pPr>
            <w:pStyle w:val="Ttulo7"/>
            <w:jc w:val="both"/>
            <w:rPr>
              <w:rFonts w:ascii="Aptos" w:eastAsia="Arial" w:hAnsi="Aptos" w:cs="Arial"/>
            </w:rPr>
          </w:pPr>
          <w:r w:rsidRPr="003C672F">
            <w:rPr>
              <w:rFonts w:ascii="Aptos" w:eastAsia="Calibri" w:hAnsi="Aptos"/>
            </w:rPr>
            <w:t xml:space="preserve">4. </w:t>
          </w:r>
          <w:r w:rsidRPr="003C672F">
            <w:rPr>
              <w:rFonts w:ascii="Aptos" w:eastAsia="Calibri" w:hAnsi="Aptos"/>
            </w:rPr>
            <w:t>Resultados de aprendizaje:</w:t>
          </w:r>
        </w:p>
        <w:p w14:paraId="05B8A06E" w14:textId="59D1A118" w:rsidR="00183E60" w:rsidRPr="003C672F" w:rsidRDefault="00183E60" w:rsidP="00183E60">
          <w:pPr>
            <w:pStyle w:val="Ttulo7"/>
            <w:jc w:val="both"/>
            <w:rPr>
              <w:rFonts w:ascii="Aptos" w:hAnsi="Aptos"/>
            </w:rPr>
          </w:pPr>
          <w:r w:rsidRPr="003C672F">
            <w:rPr>
              <w:rFonts w:ascii="Aptos" w:hAnsi="Aptos"/>
            </w:rPr>
            <w:t>5. Contenidos básicos:</w:t>
          </w:r>
        </w:p>
        <w:p w14:paraId="17C8C26A" w14:textId="0BB27F7D" w:rsidR="00183E60" w:rsidRPr="003C672F" w:rsidRDefault="00183E60" w:rsidP="00183E60">
          <w:pPr>
            <w:pStyle w:val="Ttulo7"/>
            <w:jc w:val="both"/>
            <w:rPr>
              <w:rFonts w:ascii="Aptos" w:hAnsi="Aptos"/>
            </w:rPr>
          </w:pPr>
          <w:r w:rsidRPr="003C672F">
            <w:rPr>
              <w:rFonts w:ascii="Aptos" w:hAnsi="Aptos"/>
            </w:rPr>
            <w:t xml:space="preserve">6. </w:t>
          </w:r>
          <w:r w:rsidRPr="003C672F">
            <w:rPr>
              <w:rFonts w:ascii="Aptos" w:hAnsi="Aptos"/>
            </w:rPr>
            <w:t>Temporalización de los contenidos</w:t>
          </w:r>
        </w:p>
        <w:p w14:paraId="6A9155FF" w14:textId="113B2FBE" w:rsidR="00183E60" w:rsidRPr="003C672F" w:rsidRDefault="00183E60" w:rsidP="00183E60">
          <w:pPr>
            <w:pStyle w:val="Ttulo7"/>
            <w:jc w:val="both"/>
            <w:rPr>
              <w:rFonts w:ascii="Aptos" w:hAnsi="Aptos"/>
              <w:lang w:val="es-ES"/>
            </w:rPr>
          </w:pPr>
          <w:r w:rsidRPr="003C672F">
            <w:rPr>
              <w:rFonts w:ascii="Aptos" w:hAnsi="Aptos"/>
              <w:lang w:val="es-ES"/>
            </w:rPr>
            <w:t>7. Metodología Didáctica General</w:t>
          </w:r>
        </w:p>
        <w:p w14:paraId="61BECBBD" w14:textId="77777777" w:rsidR="00183E60" w:rsidRPr="003C672F" w:rsidRDefault="00183E60" w:rsidP="00183E60">
          <w:pPr>
            <w:pStyle w:val="Ttulo7"/>
            <w:jc w:val="both"/>
            <w:rPr>
              <w:rFonts w:ascii="Aptos" w:hAnsi="Aptos"/>
            </w:rPr>
          </w:pPr>
          <w:r w:rsidRPr="003C672F">
            <w:rPr>
              <w:rFonts w:ascii="Aptos" w:hAnsi="Aptos"/>
            </w:rPr>
            <w:t xml:space="preserve">8. </w:t>
          </w:r>
          <w:r w:rsidRPr="003C672F">
            <w:rPr>
              <w:rFonts w:ascii="Aptos" w:hAnsi="Aptos"/>
            </w:rPr>
            <w:t xml:space="preserve">Actividades de aprendizaje </w:t>
          </w:r>
        </w:p>
        <w:p w14:paraId="076DFFA3" w14:textId="77777777" w:rsidR="003C672F" w:rsidRPr="003C672F" w:rsidRDefault="00183E60" w:rsidP="00183E60">
          <w:pPr>
            <w:pStyle w:val="Ttulo7"/>
            <w:jc w:val="both"/>
            <w:rPr>
              <w:rFonts w:ascii="Aptos" w:eastAsia="Calibri" w:hAnsi="Aptos"/>
            </w:rPr>
          </w:pPr>
          <w:r w:rsidRPr="003C672F">
            <w:rPr>
              <w:rFonts w:ascii="Aptos" w:hAnsi="Aptos"/>
            </w:rPr>
            <w:t xml:space="preserve">9. </w:t>
          </w:r>
          <w:r w:rsidRPr="003C672F">
            <w:rPr>
              <w:rFonts w:ascii="Aptos" w:eastAsia="Calibri" w:hAnsi="Aptos"/>
            </w:rPr>
            <w:t>Recursos materiales y didácticos, así como instalaciones específicas</w:t>
          </w:r>
        </w:p>
        <w:p w14:paraId="21F4B54E" w14:textId="67BC5121" w:rsidR="003C672F" w:rsidRPr="003C672F" w:rsidRDefault="003C672F" w:rsidP="003C672F">
          <w:pPr>
            <w:pStyle w:val="Ttulo7"/>
            <w:numPr>
              <w:ilvl w:val="0"/>
              <w:numId w:val="28"/>
            </w:numPr>
            <w:jc w:val="both"/>
            <w:rPr>
              <w:rFonts w:ascii="Aptos" w:hAnsi="Aptos"/>
            </w:rPr>
          </w:pPr>
          <w:r w:rsidRPr="003C672F">
            <w:rPr>
              <w:rFonts w:ascii="Aptos" w:hAnsi="Aptos"/>
            </w:rPr>
            <w:t>Medidas de atención a la diversidad para alumnos con necesidad específica de apoyo educativo</w:t>
          </w:r>
        </w:p>
        <w:p w14:paraId="26D5AB2D" w14:textId="13C651D0" w:rsidR="003C672F" w:rsidRPr="003C672F" w:rsidRDefault="003C672F" w:rsidP="003C672F">
          <w:pPr>
            <w:pStyle w:val="Ttulo7"/>
            <w:numPr>
              <w:ilvl w:val="0"/>
              <w:numId w:val="28"/>
            </w:numPr>
            <w:jc w:val="both"/>
            <w:rPr>
              <w:rFonts w:ascii="Aptos" w:hAnsi="Aptos"/>
            </w:rPr>
          </w:pPr>
          <w:r w:rsidRPr="003C672F">
            <w:rPr>
              <w:rFonts w:ascii="Aptos" w:hAnsi="Aptos"/>
            </w:rPr>
            <w:t xml:space="preserve">Características de la evaluación </w:t>
          </w:r>
        </w:p>
        <w:p w14:paraId="310677B7" w14:textId="77777777" w:rsidR="003C672F" w:rsidRPr="003C672F" w:rsidRDefault="003C672F" w:rsidP="003C672F">
          <w:pPr>
            <w:pStyle w:val="Ttulo7"/>
            <w:jc w:val="both"/>
            <w:rPr>
              <w:rFonts w:ascii="Aptos" w:eastAsia="Calibri" w:hAnsi="Aptos"/>
            </w:rPr>
          </w:pPr>
          <w:r w:rsidRPr="003C672F">
            <w:rPr>
              <w:rFonts w:ascii="Aptos" w:eastAsia="Calibri" w:hAnsi="Aptos"/>
            </w:rPr>
            <w:t>11.1. Actividades para la evaluación</w:t>
          </w:r>
        </w:p>
        <w:p w14:paraId="3746DAB3" w14:textId="77777777" w:rsidR="003C672F" w:rsidRPr="003C672F" w:rsidRDefault="003C672F" w:rsidP="003C672F">
          <w:pPr>
            <w:pStyle w:val="Ttulo7"/>
            <w:jc w:val="both"/>
            <w:rPr>
              <w:rFonts w:ascii="Aptos" w:eastAsia="Calibri" w:hAnsi="Aptos"/>
            </w:rPr>
          </w:pPr>
          <w:r w:rsidRPr="003C672F">
            <w:rPr>
              <w:rFonts w:ascii="Aptos" w:eastAsia="Calibri" w:hAnsi="Aptos"/>
            </w:rPr>
            <w:t>11.2. Criterios de calificación</w:t>
          </w:r>
        </w:p>
        <w:p w14:paraId="364E4C5C" w14:textId="77777777" w:rsidR="003C672F" w:rsidRPr="003C672F" w:rsidRDefault="003C672F" w:rsidP="003C672F">
          <w:pPr>
            <w:pStyle w:val="Ttulo7"/>
            <w:jc w:val="both"/>
            <w:rPr>
              <w:rFonts w:ascii="Aptos" w:eastAsia="Calibri" w:hAnsi="Aptos"/>
            </w:rPr>
          </w:pPr>
          <w:r w:rsidRPr="003C672F">
            <w:rPr>
              <w:rFonts w:ascii="Aptos" w:eastAsia="Calibri" w:hAnsi="Aptos"/>
            </w:rPr>
            <w:t>11.3. Criterios de recuperación de alguna evaluación suspensa</w:t>
          </w:r>
        </w:p>
        <w:p w14:paraId="2870E822" w14:textId="77777777" w:rsidR="003C672F" w:rsidRPr="003C672F" w:rsidRDefault="003C672F" w:rsidP="003C672F">
          <w:pPr>
            <w:pStyle w:val="Ttulo7"/>
            <w:rPr>
              <w:rFonts w:ascii="Aptos" w:eastAsia="Calibri" w:hAnsi="Aptos"/>
            </w:rPr>
          </w:pPr>
          <w:r w:rsidRPr="003C672F">
            <w:rPr>
              <w:rFonts w:ascii="Aptos" w:eastAsia="Calibri" w:hAnsi="Aptos"/>
            </w:rPr>
            <w:t xml:space="preserve">11.4. Criterios de evaluación y calificación en la convocatoria final extraordinaria </w:t>
          </w:r>
        </w:p>
        <w:p w14:paraId="47CD422F" w14:textId="77777777" w:rsidR="003C672F" w:rsidRPr="003C672F" w:rsidRDefault="003C672F" w:rsidP="003C672F">
          <w:pPr>
            <w:rPr>
              <w:rFonts w:ascii="Aptos" w:hAnsi="Aptos"/>
            </w:rPr>
          </w:pPr>
        </w:p>
        <w:p w14:paraId="06EBDE77" w14:textId="77777777" w:rsidR="003C672F" w:rsidRPr="003C672F" w:rsidRDefault="003C672F" w:rsidP="003C672F">
          <w:pPr>
            <w:rPr>
              <w:rFonts w:ascii="Aptos" w:hAnsi="Aptos"/>
            </w:rPr>
          </w:pPr>
        </w:p>
        <w:p w14:paraId="6406C5F6" w14:textId="77777777" w:rsidR="003C672F" w:rsidRPr="003C672F" w:rsidRDefault="003C672F" w:rsidP="003C672F">
          <w:pPr>
            <w:rPr>
              <w:rFonts w:ascii="Aptos" w:hAnsi="Aptos"/>
            </w:rPr>
          </w:pPr>
        </w:p>
        <w:p w14:paraId="7860C727" w14:textId="386B4CCC" w:rsidR="00183E60" w:rsidRPr="003C672F" w:rsidRDefault="00183E60" w:rsidP="00183E60">
          <w:pPr>
            <w:pStyle w:val="Ttulo7"/>
            <w:jc w:val="both"/>
            <w:rPr>
              <w:rFonts w:ascii="Aptos" w:hAnsi="Aptos"/>
            </w:rPr>
          </w:pPr>
          <w:r w:rsidRPr="003C672F">
            <w:rPr>
              <w:rFonts w:ascii="Aptos" w:eastAsia="Calibri" w:hAnsi="Aptos"/>
            </w:rPr>
            <w:br/>
          </w:r>
        </w:p>
        <w:p w14:paraId="0783E0C1" w14:textId="77777777" w:rsidR="000E13C0" w:rsidRDefault="00183E60" w:rsidP="000E13C0">
          <w:pPr>
            <w:rPr>
              <w:rFonts w:ascii="Aptos" w:hAnsi="Aptos"/>
            </w:rPr>
          </w:pPr>
        </w:p>
      </w:sdtContent>
    </w:sdt>
    <w:p w14:paraId="0AC9E0E3" w14:textId="77777777" w:rsidR="000E13C0" w:rsidRDefault="000E13C0" w:rsidP="000E13C0">
      <w:pPr>
        <w:rPr>
          <w:rFonts w:ascii="Aptos" w:hAnsi="Aptos"/>
        </w:rPr>
      </w:pPr>
    </w:p>
    <w:p w14:paraId="0B657F0C" w14:textId="77777777" w:rsidR="000E13C0" w:rsidRDefault="000E13C0" w:rsidP="000E13C0">
      <w:pPr>
        <w:rPr>
          <w:rFonts w:ascii="Aptos" w:hAnsi="Aptos"/>
        </w:rPr>
      </w:pPr>
    </w:p>
    <w:p w14:paraId="3A626A88" w14:textId="77777777" w:rsidR="000E13C0" w:rsidRDefault="000E13C0" w:rsidP="000E13C0">
      <w:pPr>
        <w:rPr>
          <w:rFonts w:ascii="Aptos" w:hAnsi="Aptos"/>
        </w:rPr>
      </w:pPr>
    </w:p>
    <w:p w14:paraId="7C325761" w14:textId="77777777" w:rsidR="000E13C0" w:rsidRDefault="000E13C0" w:rsidP="000E13C0">
      <w:pPr>
        <w:rPr>
          <w:rFonts w:ascii="Aptos" w:hAnsi="Aptos"/>
        </w:rPr>
      </w:pPr>
    </w:p>
    <w:p w14:paraId="30998372" w14:textId="77777777" w:rsidR="000E13C0" w:rsidRDefault="000E13C0" w:rsidP="000E13C0">
      <w:pPr>
        <w:rPr>
          <w:rFonts w:ascii="Aptos" w:hAnsi="Aptos"/>
        </w:rPr>
      </w:pPr>
    </w:p>
    <w:p w14:paraId="1E53C3F5" w14:textId="77777777" w:rsidR="000E13C0" w:rsidRDefault="000E13C0" w:rsidP="000E13C0">
      <w:pPr>
        <w:rPr>
          <w:rFonts w:ascii="Aptos" w:hAnsi="Aptos"/>
        </w:rPr>
      </w:pPr>
    </w:p>
    <w:p w14:paraId="7627F63D" w14:textId="77777777" w:rsidR="000E13C0" w:rsidRDefault="000E13C0" w:rsidP="000E13C0">
      <w:pPr>
        <w:rPr>
          <w:rFonts w:ascii="Aptos" w:hAnsi="Aptos"/>
        </w:rPr>
      </w:pPr>
    </w:p>
    <w:p w14:paraId="0BF1D628" w14:textId="77777777" w:rsidR="000E13C0" w:rsidRDefault="000E13C0" w:rsidP="000E13C0">
      <w:pPr>
        <w:rPr>
          <w:rFonts w:ascii="Aptos" w:hAnsi="Aptos"/>
        </w:rPr>
      </w:pPr>
    </w:p>
    <w:p w14:paraId="5081279A" w14:textId="77777777" w:rsidR="000E13C0" w:rsidRDefault="000E13C0" w:rsidP="000E13C0">
      <w:pPr>
        <w:rPr>
          <w:rFonts w:ascii="Aptos" w:hAnsi="Aptos"/>
        </w:rPr>
      </w:pPr>
    </w:p>
    <w:p w14:paraId="7339F877" w14:textId="77777777" w:rsidR="000E13C0" w:rsidRDefault="000E13C0" w:rsidP="000E13C0">
      <w:pPr>
        <w:rPr>
          <w:rFonts w:ascii="Aptos" w:hAnsi="Aptos"/>
        </w:rPr>
      </w:pPr>
    </w:p>
    <w:p w14:paraId="561486DD" w14:textId="77777777" w:rsidR="000E13C0" w:rsidRDefault="000E13C0" w:rsidP="000E13C0">
      <w:pPr>
        <w:rPr>
          <w:rFonts w:ascii="Aptos" w:hAnsi="Aptos"/>
        </w:rPr>
      </w:pPr>
    </w:p>
    <w:p w14:paraId="04B40A65" w14:textId="77777777" w:rsidR="000E13C0" w:rsidRDefault="000E13C0" w:rsidP="000E13C0">
      <w:pPr>
        <w:rPr>
          <w:rFonts w:ascii="Aptos" w:hAnsi="Aptos"/>
        </w:rPr>
      </w:pPr>
    </w:p>
    <w:p w14:paraId="2A108B84" w14:textId="77777777" w:rsidR="000E13C0" w:rsidRDefault="000E13C0" w:rsidP="000E13C0">
      <w:pPr>
        <w:rPr>
          <w:rFonts w:ascii="Aptos" w:hAnsi="Aptos"/>
        </w:rPr>
      </w:pPr>
    </w:p>
    <w:p w14:paraId="3FDB652E" w14:textId="77777777" w:rsidR="000E13C0" w:rsidRDefault="000E13C0" w:rsidP="000E13C0">
      <w:pPr>
        <w:rPr>
          <w:rFonts w:ascii="Aptos" w:hAnsi="Aptos"/>
        </w:rPr>
      </w:pPr>
    </w:p>
    <w:p w14:paraId="5413AB66" w14:textId="77777777" w:rsidR="000E13C0" w:rsidRDefault="000E13C0" w:rsidP="000E13C0">
      <w:pPr>
        <w:rPr>
          <w:rFonts w:ascii="Aptos" w:hAnsi="Aptos"/>
        </w:rPr>
      </w:pPr>
    </w:p>
    <w:p w14:paraId="0FCD256C" w14:textId="4B3B9080" w:rsidR="004440C7" w:rsidRPr="003C672F" w:rsidRDefault="004440C7" w:rsidP="000E13C0">
      <w:pPr>
        <w:rPr>
          <w:rFonts w:ascii="Aptos" w:hAnsi="Aptos"/>
          <w:sz w:val="24"/>
          <w:szCs w:val="24"/>
        </w:rPr>
      </w:pPr>
      <w:r w:rsidRPr="003C672F">
        <w:rPr>
          <w:rFonts w:ascii="Aptos" w:hAnsi="Aptos"/>
        </w:rPr>
        <w:t xml:space="preserve">1.- </w:t>
      </w:r>
      <w:r w:rsidRPr="003C672F">
        <w:rPr>
          <w:rFonts w:ascii="Aptos" w:hAnsi="Aptos"/>
          <w:sz w:val="24"/>
          <w:szCs w:val="24"/>
        </w:rPr>
        <w:t>Identificación del módulo profesional</w:t>
      </w:r>
    </w:p>
    <w:p w14:paraId="1F933C1C" w14:textId="77777777" w:rsidR="00372416" w:rsidRPr="003C672F" w:rsidRDefault="00372416" w:rsidP="003C672F">
      <w:pPr>
        <w:spacing w:line="480" w:lineRule="auto"/>
        <w:jc w:val="both"/>
        <w:rPr>
          <w:rFonts w:ascii="Aptos" w:hAnsi="Aptos"/>
          <w:sz w:val="24"/>
          <w:szCs w:val="24"/>
        </w:rPr>
      </w:pPr>
    </w:p>
    <w:tbl>
      <w:tblPr>
        <w:tblW w:w="8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0"/>
        <w:gridCol w:w="5528"/>
      </w:tblGrid>
      <w:tr w:rsidR="00F757FB" w:rsidRPr="003C672F" w14:paraId="24161DCB" w14:textId="77777777" w:rsidTr="00853806">
        <w:trPr>
          <w:trHeight w:val="129"/>
        </w:trPr>
        <w:tc>
          <w:tcPr>
            <w:tcW w:w="3080" w:type="dxa"/>
          </w:tcPr>
          <w:p w14:paraId="00E72805" w14:textId="77777777" w:rsidR="00F757FB" w:rsidRPr="003C672F" w:rsidRDefault="00F757FB" w:rsidP="003C672F">
            <w:pPr>
              <w:autoSpaceDE w:val="0"/>
              <w:autoSpaceDN w:val="0"/>
              <w:adjustRightInd w:val="0"/>
              <w:spacing w:line="480" w:lineRule="auto"/>
              <w:jc w:val="both"/>
              <w:rPr>
                <w:rFonts w:ascii="Aptos" w:hAnsi="Aptos" w:cs="Calibri"/>
                <w:color w:val="000000"/>
                <w:sz w:val="24"/>
                <w:szCs w:val="24"/>
              </w:rPr>
            </w:pPr>
            <w:r w:rsidRPr="003C672F">
              <w:rPr>
                <w:rFonts w:ascii="Aptos" w:hAnsi="Aptos" w:cs="Calibri"/>
                <w:b/>
                <w:bCs/>
                <w:color w:val="000000"/>
                <w:sz w:val="24"/>
                <w:szCs w:val="24"/>
              </w:rPr>
              <w:t xml:space="preserve">Ciclo Formativo: </w:t>
            </w:r>
          </w:p>
        </w:tc>
        <w:tc>
          <w:tcPr>
            <w:tcW w:w="5528" w:type="dxa"/>
          </w:tcPr>
          <w:p w14:paraId="3EF6FB5E" w14:textId="7DC514A4" w:rsidR="00F757FB" w:rsidRPr="003C672F" w:rsidRDefault="00F757FB" w:rsidP="003C672F">
            <w:pPr>
              <w:autoSpaceDE w:val="0"/>
              <w:autoSpaceDN w:val="0"/>
              <w:adjustRightInd w:val="0"/>
              <w:spacing w:line="480" w:lineRule="auto"/>
              <w:jc w:val="both"/>
              <w:rPr>
                <w:rFonts w:ascii="Aptos" w:hAnsi="Aptos" w:cs="Calibri"/>
                <w:color w:val="000000"/>
                <w:sz w:val="24"/>
                <w:szCs w:val="24"/>
              </w:rPr>
            </w:pPr>
            <w:r w:rsidRPr="003C672F">
              <w:rPr>
                <w:rFonts w:ascii="Aptos" w:hAnsi="Aptos" w:cs="Calibri"/>
                <w:color w:val="000000"/>
                <w:sz w:val="24"/>
                <w:szCs w:val="24"/>
              </w:rPr>
              <w:t xml:space="preserve">Técnico </w:t>
            </w:r>
            <w:r w:rsidRPr="003C672F">
              <w:rPr>
                <w:rFonts w:ascii="Aptos" w:hAnsi="Aptos" w:cs="Calibri"/>
                <w:color w:val="000000"/>
                <w:sz w:val="24"/>
                <w:szCs w:val="24"/>
              </w:rPr>
              <w:t xml:space="preserve">en Guía en el Medio natural y de tiempo libre </w:t>
            </w:r>
          </w:p>
        </w:tc>
      </w:tr>
      <w:tr w:rsidR="00F757FB" w:rsidRPr="003C672F" w14:paraId="6CA8C4B7" w14:textId="77777777" w:rsidTr="00853806">
        <w:trPr>
          <w:trHeight w:val="120"/>
        </w:trPr>
        <w:tc>
          <w:tcPr>
            <w:tcW w:w="3080" w:type="dxa"/>
          </w:tcPr>
          <w:p w14:paraId="7F81AF1D" w14:textId="77777777" w:rsidR="00F757FB" w:rsidRPr="003C672F" w:rsidRDefault="00F757FB" w:rsidP="003C672F">
            <w:pPr>
              <w:autoSpaceDE w:val="0"/>
              <w:autoSpaceDN w:val="0"/>
              <w:adjustRightInd w:val="0"/>
              <w:spacing w:line="480" w:lineRule="auto"/>
              <w:jc w:val="both"/>
              <w:rPr>
                <w:rFonts w:ascii="Aptos" w:hAnsi="Aptos" w:cs="Calibri"/>
                <w:color w:val="000000"/>
                <w:sz w:val="24"/>
                <w:szCs w:val="24"/>
              </w:rPr>
            </w:pPr>
            <w:r w:rsidRPr="003C672F">
              <w:rPr>
                <w:rFonts w:ascii="Aptos" w:hAnsi="Aptos" w:cs="Calibri"/>
                <w:b/>
                <w:bCs/>
                <w:color w:val="000000"/>
                <w:sz w:val="24"/>
                <w:szCs w:val="24"/>
              </w:rPr>
              <w:t xml:space="preserve">Módulo Profesional: </w:t>
            </w:r>
          </w:p>
        </w:tc>
        <w:tc>
          <w:tcPr>
            <w:tcW w:w="5528" w:type="dxa"/>
          </w:tcPr>
          <w:p w14:paraId="2D27D87B" w14:textId="2A96D8DD" w:rsidR="00F757FB" w:rsidRPr="003C672F" w:rsidRDefault="00F757FB" w:rsidP="003C672F">
            <w:pPr>
              <w:autoSpaceDE w:val="0"/>
              <w:autoSpaceDN w:val="0"/>
              <w:adjustRightInd w:val="0"/>
              <w:spacing w:line="480" w:lineRule="auto"/>
              <w:jc w:val="both"/>
              <w:rPr>
                <w:rFonts w:ascii="Aptos" w:hAnsi="Aptos" w:cs="Calibri"/>
                <w:color w:val="000000"/>
                <w:sz w:val="24"/>
                <w:szCs w:val="24"/>
              </w:rPr>
            </w:pPr>
            <w:r w:rsidRPr="003C672F">
              <w:rPr>
                <w:rFonts w:ascii="Aptos" w:eastAsia="Calibri" w:hAnsi="Aptos" w:cs="Calibri"/>
                <w:b/>
                <w:sz w:val="24"/>
                <w:szCs w:val="24"/>
              </w:rPr>
              <w:t>Introducción al entrenamiento deportivo y los hábitos saludables</w:t>
            </w:r>
          </w:p>
        </w:tc>
      </w:tr>
      <w:tr w:rsidR="00F757FB" w:rsidRPr="003C672F" w14:paraId="7B0AF94F" w14:textId="77777777" w:rsidTr="00853806">
        <w:trPr>
          <w:trHeight w:val="120"/>
        </w:trPr>
        <w:tc>
          <w:tcPr>
            <w:tcW w:w="3080" w:type="dxa"/>
          </w:tcPr>
          <w:p w14:paraId="218F9F1D" w14:textId="77777777" w:rsidR="00F757FB" w:rsidRPr="003C672F" w:rsidRDefault="00F757FB" w:rsidP="003C672F">
            <w:pPr>
              <w:autoSpaceDE w:val="0"/>
              <w:autoSpaceDN w:val="0"/>
              <w:adjustRightInd w:val="0"/>
              <w:spacing w:line="480" w:lineRule="auto"/>
              <w:jc w:val="both"/>
              <w:rPr>
                <w:rFonts w:ascii="Aptos" w:hAnsi="Aptos" w:cs="Calibri"/>
                <w:color w:val="000000"/>
                <w:sz w:val="24"/>
                <w:szCs w:val="24"/>
              </w:rPr>
            </w:pPr>
            <w:r w:rsidRPr="003C672F">
              <w:rPr>
                <w:rFonts w:ascii="Aptos" w:hAnsi="Aptos" w:cs="Calibri"/>
                <w:b/>
                <w:bCs/>
                <w:color w:val="000000"/>
                <w:sz w:val="24"/>
                <w:szCs w:val="24"/>
              </w:rPr>
              <w:t xml:space="preserve">Grupo: </w:t>
            </w:r>
          </w:p>
        </w:tc>
        <w:tc>
          <w:tcPr>
            <w:tcW w:w="5528" w:type="dxa"/>
          </w:tcPr>
          <w:p w14:paraId="1DD7CE1D" w14:textId="4C73F8D9" w:rsidR="00F757FB" w:rsidRPr="003C672F" w:rsidRDefault="00F757FB" w:rsidP="003C672F">
            <w:pPr>
              <w:autoSpaceDE w:val="0"/>
              <w:autoSpaceDN w:val="0"/>
              <w:adjustRightInd w:val="0"/>
              <w:spacing w:line="480" w:lineRule="auto"/>
              <w:jc w:val="both"/>
              <w:rPr>
                <w:rFonts w:ascii="Aptos" w:hAnsi="Aptos" w:cs="Calibri"/>
                <w:color w:val="000000"/>
                <w:sz w:val="24"/>
                <w:szCs w:val="24"/>
              </w:rPr>
            </w:pPr>
            <w:r w:rsidRPr="003C672F">
              <w:rPr>
                <w:rFonts w:ascii="Aptos" w:hAnsi="Aptos" w:cs="Calibri"/>
                <w:color w:val="000000"/>
                <w:sz w:val="24"/>
                <w:szCs w:val="24"/>
              </w:rPr>
              <w:t>1º GM</w:t>
            </w:r>
          </w:p>
        </w:tc>
      </w:tr>
      <w:tr w:rsidR="00F757FB" w:rsidRPr="003C672F" w14:paraId="2C274CAB" w14:textId="77777777" w:rsidTr="00853806">
        <w:trPr>
          <w:trHeight w:val="120"/>
        </w:trPr>
        <w:tc>
          <w:tcPr>
            <w:tcW w:w="3080" w:type="dxa"/>
          </w:tcPr>
          <w:p w14:paraId="6F0B568A" w14:textId="77777777" w:rsidR="00F757FB" w:rsidRPr="003C672F" w:rsidRDefault="00F757FB" w:rsidP="003C672F">
            <w:pPr>
              <w:autoSpaceDE w:val="0"/>
              <w:autoSpaceDN w:val="0"/>
              <w:adjustRightInd w:val="0"/>
              <w:spacing w:line="480" w:lineRule="auto"/>
              <w:jc w:val="both"/>
              <w:rPr>
                <w:rFonts w:ascii="Aptos" w:hAnsi="Aptos" w:cs="Calibri"/>
                <w:color w:val="000000"/>
                <w:sz w:val="24"/>
                <w:szCs w:val="24"/>
              </w:rPr>
            </w:pPr>
            <w:r w:rsidRPr="003C672F">
              <w:rPr>
                <w:rFonts w:ascii="Aptos" w:hAnsi="Aptos" w:cs="Calibri"/>
                <w:b/>
                <w:bCs/>
                <w:color w:val="000000"/>
                <w:sz w:val="24"/>
                <w:szCs w:val="24"/>
              </w:rPr>
              <w:t xml:space="preserve">Horas del Módulo: </w:t>
            </w:r>
          </w:p>
        </w:tc>
        <w:tc>
          <w:tcPr>
            <w:tcW w:w="5528" w:type="dxa"/>
          </w:tcPr>
          <w:p w14:paraId="2103DC4D" w14:textId="0DDEEC6B" w:rsidR="00F757FB" w:rsidRPr="003C672F" w:rsidRDefault="00F757FB" w:rsidP="003C672F">
            <w:pPr>
              <w:autoSpaceDE w:val="0"/>
              <w:autoSpaceDN w:val="0"/>
              <w:adjustRightInd w:val="0"/>
              <w:spacing w:line="480" w:lineRule="auto"/>
              <w:jc w:val="both"/>
              <w:rPr>
                <w:rFonts w:ascii="Aptos" w:hAnsi="Aptos" w:cs="Calibri"/>
                <w:color w:val="000000"/>
                <w:sz w:val="24"/>
                <w:szCs w:val="24"/>
              </w:rPr>
            </w:pPr>
            <w:r w:rsidRPr="003C672F">
              <w:rPr>
                <w:rFonts w:ascii="Aptos" w:hAnsi="Aptos" w:cs="Calibri"/>
                <w:color w:val="000000"/>
                <w:sz w:val="24"/>
                <w:szCs w:val="24"/>
              </w:rPr>
              <w:t xml:space="preserve">ANUALES: </w:t>
            </w:r>
            <w:r w:rsidR="00A30183" w:rsidRPr="003C672F">
              <w:rPr>
                <w:rFonts w:ascii="Aptos" w:hAnsi="Aptos" w:cs="Calibri"/>
                <w:color w:val="000000"/>
                <w:sz w:val="24"/>
                <w:szCs w:val="24"/>
              </w:rPr>
              <w:t>64</w:t>
            </w:r>
            <w:r w:rsidRPr="003C672F">
              <w:rPr>
                <w:rFonts w:ascii="Aptos" w:hAnsi="Aptos" w:cs="Calibri"/>
                <w:color w:val="000000"/>
                <w:sz w:val="24"/>
                <w:szCs w:val="24"/>
              </w:rPr>
              <w:t xml:space="preserve">        HORAS SEMANALES: </w:t>
            </w:r>
            <w:r w:rsidRPr="003C672F">
              <w:rPr>
                <w:rFonts w:ascii="Aptos" w:hAnsi="Aptos" w:cs="Calibri"/>
                <w:color w:val="000000"/>
                <w:sz w:val="24"/>
                <w:szCs w:val="24"/>
              </w:rPr>
              <w:t>2</w:t>
            </w:r>
            <w:r w:rsidRPr="003C672F">
              <w:rPr>
                <w:rFonts w:ascii="Aptos" w:hAnsi="Aptos" w:cs="Calibri"/>
                <w:color w:val="000000"/>
                <w:sz w:val="24"/>
                <w:szCs w:val="24"/>
              </w:rPr>
              <w:t xml:space="preserve">             SEMANAS: 32 </w:t>
            </w:r>
          </w:p>
        </w:tc>
      </w:tr>
      <w:tr w:rsidR="00F757FB" w:rsidRPr="003C672F" w14:paraId="7976C598" w14:textId="77777777" w:rsidTr="00853806">
        <w:trPr>
          <w:trHeight w:val="120"/>
        </w:trPr>
        <w:tc>
          <w:tcPr>
            <w:tcW w:w="3080" w:type="dxa"/>
          </w:tcPr>
          <w:p w14:paraId="08D96212" w14:textId="77777777" w:rsidR="00F757FB" w:rsidRPr="003C672F" w:rsidRDefault="00F757FB" w:rsidP="003C672F">
            <w:pPr>
              <w:autoSpaceDE w:val="0"/>
              <w:autoSpaceDN w:val="0"/>
              <w:adjustRightInd w:val="0"/>
              <w:spacing w:line="480" w:lineRule="auto"/>
              <w:jc w:val="both"/>
              <w:rPr>
                <w:rFonts w:ascii="Aptos" w:hAnsi="Aptos" w:cs="Calibri"/>
                <w:b/>
                <w:bCs/>
                <w:color w:val="000000"/>
                <w:sz w:val="24"/>
                <w:szCs w:val="24"/>
              </w:rPr>
            </w:pPr>
            <w:r w:rsidRPr="003C672F">
              <w:rPr>
                <w:rFonts w:ascii="Aptos" w:hAnsi="Aptos" w:cs="Calibri"/>
                <w:b/>
                <w:bCs/>
                <w:color w:val="000000"/>
                <w:sz w:val="24"/>
                <w:szCs w:val="24"/>
              </w:rPr>
              <w:t>Legislación</w:t>
            </w:r>
          </w:p>
        </w:tc>
        <w:tc>
          <w:tcPr>
            <w:tcW w:w="5528" w:type="dxa"/>
          </w:tcPr>
          <w:p w14:paraId="47ABE14C" w14:textId="34C6C081" w:rsidR="00F757FB" w:rsidRPr="003C672F" w:rsidRDefault="00F81FCC" w:rsidP="003C672F">
            <w:pPr>
              <w:autoSpaceDE w:val="0"/>
              <w:autoSpaceDN w:val="0"/>
              <w:adjustRightInd w:val="0"/>
              <w:spacing w:line="480" w:lineRule="auto"/>
              <w:jc w:val="both"/>
              <w:rPr>
                <w:rFonts w:ascii="Aptos" w:hAnsi="Aptos" w:cs="Calibri"/>
                <w:color w:val="000000"/>
                <w:sz w:val="24"/>
                <w:szCs w:val="24"/>
              </w:rPr>
            </w:pPr>
            <w:r w:rsidRPr="003C672F">
              <w:rPr>
                <w:rFonts w:ascii="Aptos" w:hAnsi="Aptos" w:cs="Calibri"/>
                <w:color w:val="000000"/>
                <w:sz w:val="24"/>
                <w:szCs w:val="24"/>
              </w:rPr>
              <w:t xml:space="preserve">Real Decreto 402/2020, de 25 de febrero, por el que se establece el título de Técnico en Guía en el medio natural y de tiempo libre y se fijan los aspectos básicos del currículo. </w:t>
            </w:r>
          </w:p>
          <w:p w14:paraId="2D04736B" w14:textId="77777777" w:rsidR="00F81FCC" w:rsidRPr="003C672F" w:rsidRDefault="00F81FCC" w:rsidP="003C672F">
            <w:pPr>
              <w:autoSpaceDE w:val="0"/>
              <w:autoSpaceDN w:val="0"/>
              <w:adjustRightInd w:val="0"/>
              <w:spacing w:line="480" w:lineRule="auto"/>
              <w:jc w:val="both"/>
              <w:rPr>
                <w:rFonts w:ascii="Aptos" w:hAnsi="Aptos" w:cs="Calibri"/>
                <w:color w:val="000000"/>
                <w:sz w:val="24"/>
                <w:szCs w:val="24"/>
              </w:rPr>
            </w:pPr>
          </w:p>
          <w:p w14:paraId="15082B17" w14:textId="3131C953" w:rsidR="00F757FB" w:rsidRPr="003C672F" w:rsidRDefault="00F81FCC" w:rsidP="003C672F">
            <w:pPr>
              <w:autoSpaceDE w:val="0"/>
              <w:autoSpaceDN w:val="0"/>
              <w:adjustRightInd w:val="0"/>
              <w:spacing w:line="480" w:lineRule="auto"/>
              <w:jc w:val="both"/>
              <w:rPr>
                <w:rFonts w:ascii="Aptos" w:hAnsi="Aptos" w:cs="Calibri"/>
                <w:color w:val="000000"/>
                <w:sz w:val="24"/>
                <w:szCs w:val="24"/>
              </w:rPr>
            </w:pPr>
            <w:r w:rsidRPr="003C672F">
              <w:rPr>
                <w:rFonts w:ascii="Aptos" w:hAnsi="Aptos" w:cs="Calibri"/>
                <w:color w:val="000000"/>
                <w:sz w:val="24"/>
                <w:szCs w:val="24"/>
              </w:rPr>
              <w:t>DECRETO 67/2021, de 28 de abril, del Consejo de Gobierno, por el que se establece para la Comunidad de Madrid el plan de estudios del ciclo formativo de grado medio correspondiente al título de Técnico en Guía en el Medio Natural y de Tiempo Libre.</w:t>
            </w:r>
          </w:p>
          <w:p w14:paraId="7569DE01" w14:textId="4305A333" w:rsidR="00F757FB" w:rsidRPr="003C672F" w:rsidRDefault="00F757FB" w:rsidP="003C672F">
            <w:pPr>
              <w:autoSpaceDE w:val="0"/>
              <w:autoSpaceDN w:val="0"/>
              <w:adjustRightInd w:val="0"/>
              <w:spacing w:line="480" w:lineRule="auto"/>
              <w:jc w:val="both"/>
              <w:rPr>
                <w:rFonts w:ascii="Aptos" w:hAnsi="Aptos" w:cs="Calibri"/>
                <w:color w:val="000000"/>
                <w:sz w:val="24"/>
                <w:szCs w:val="24"/>
              </w:rPr>
            </w:pPr>
          </w:p>
        </w:tc>
      </w:tr>
    </w:tbl>
    <w:p w14:paraId="3CAE240C" w14:textId="77777777" w:rsidR="00BF226C" w:rsidRPr="003C672F" w:rsidRDefault="00BF226C" w:rsidP="003C672F">
      <w:pPr>
        <w:pStyle w:val="Pa11"/>
        <w:spacing w:before="220" w:after="143" w:line="480" w:lineRule="auto"/>
        <w:ind w:hanging="340"/>
        <w:jc w:val="both"/>
        <w:rPr>
          <w:rFonts w:ascii="Aptos" w:hAnsi="Aptos"/>
          <w:b/>
          <w:i/>
          <w:iCs/>
          <w:color w:val="000000"/>
        </w:rPr>
      </w:pPr>
    </w:p>
    <w:p w14:paraId="29B891F9" w14:textId="77777777" w:rsidR="00BF226C" w:rsidRPr="003C672F" w:rsidRDefault="00BF226C" w:rsidP="003C672F">
      <w:pPr>
        <w:pStyle w:val="Pa11"/>
        <w:spacing w:before="220" w:after="143" w:line="480" w:lineRule="auto"/>
        <w:ind w:hanging="340"/>
        <w:jc w:val="both"/>
        <w:rPr>
          <w:rFonts w:ascii="Aptos" w:hAnsi="Aptos"/>
          <w:b/>
          <w:i/>
          <w:iCs/>
          <w:color w:val="000000"/>
        </w:rPr>
      </w:pPr>
    </w:p>
    <w:p w14:paraId="5B407487" w14:textId="7FA9A1FE" w:rsidR="00BF226C" w:rsidRPr="003C672F" w:rsidRDefault="00BF226C" w:rsidP="003C672F">
      <w:pPr>
        <w:pStyle w:val="Ttulo7"/>
        <w:spacing w:line="480" w:lineRule="auto"/>
        <w:jc w:val="both"/>
        <w:rPr>
          <w:rFonts w:ascii="Aptos" w:hAnsi="Aptos"/>
          <w:sz w:val="24"/>
          <w:szCs w:val="24"/>
        </w:rPr>
      </w:pPr>
      <w:r w:rsidRPr="003C672F">
        <w:rPr>
          <w:rFonts w:ascii="Aptos" w:hAnsi="Aptos"/>
          <w:sz w:val="24"/>
          <w:szCs w:val="24"/>
        </w:rPr>
        <w:t xml:space="preserve">2. </w:t>
      </w:r>
      <w:r w:rsidRPr="003C672F">
        <w:rPr>
          <w:rFonts w:ascii="Aptos" w:hAnsi="Aptos"/>
          <w:sz w:val="24"/>
          <w:szCs w:val="24"/>
        </w:rPr>
        <w:t>Objetivos generales del Ciclo Formativo a alcanzar con el módulo.</w:t>
      </w:r>
    </w:p>
    <w:p w14:paraId="1797AE21" w14:textId="77777777" w:rsidR="004E17C7" w:rsidRPr="003C672F" w:rsidRDefault="004E17C7" w:rsidP="003C672F">
      <w:pPr>
        <w:spacing w:line="480" w:lineRule="auto"/>
        <w:jc w:val="both"/>
        <w:rPr>
          <w:rFonts w:ascii="Aptos" w:hAnsi="Aptos"/>
          <w:sz w:val="24"/>
          <w:szCs w:val="24"/>
          <w:lang w:val="es-ES" w:eastAsia="en-US"/>
        </w:rPr>
      </w:pPr>
    </w:p>
    <w:p w14:paraId="12554C61"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Los objetivos generales de este ciclo formativo son los siguientes:</w:t>
      </w:r>
    </w:p>
    <w:p w14:paraId="6892986D" w14:textId="77777777" w:rsidR="004E17C7" w:rsidRPr="003C672F" w:rsidRDefault="004E17C7" w:rsidP="003C672F">
      <w:pPr>
        <w:spacing w:line="480" w:lineRule="auto"/>
        <w:jc w:val="both"/>
        <w:rPr>
          <w:rFonts w:ascii="Aptos" w:hAnsi="Aptos"/>
          <w:sz w:val="24"/>
          <w:szCs w:val="24"/>
          <w:lang w:val="es-ES" w:eastAsia="en-US"/>
        </w:rPr>
      </w:pPr>
    </w:p>
    <w:p w14:paraId="6D5FED51"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a) Elaborar itinerarios para recorridos por el medio natural, estableciendo la</w:t>
      </w:r>
    </w:p>
    <w:p w14:paraId="14203297"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información necesaria sobre las características del terreno, sobre el tipo de actividad</w:t>
      </w:r>
    </w:p>
    <w:p w14:paraId="1F5371B3" w14:textId="767DD4AF"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físico-deportiva y sobre los perfiles de usuario para diseñar actividades físico- deportivas</w:t>
      </w:r>
      <w:r w:rsidR="003C672F">
        <w:rPr>
          <w:rFonts w:ascii="Aptos" w:hAnsi="Aptos"/>
          <w:sz w:val="24"/>
          <w:szCs w:val="24"/>
          <w:lang w:val="es-ES" w:eastAsia="en-US"/>
        </w:rPr>
        <w:t xml:space="preserve"> </w:t>
      </w:r>
      <w:r w:rsidRPr="003C672F">
        <w:rPr>
          <w:rFonts w:ascii="Aptos" w:hAnsi="Aptos"/>
          <w:sz w:val="24"/>
          <w:szCs w:val="24"/>
          <w:lang w:val="es-ES" w:eastAsia="en-US"/>
        </w:rPr>
        <w:t>guiadas con grupos por el medio natural.</w:t>
      </w:r>
    </w:p>
    <w:p w14:paraId="2333A177"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b) Programar actividades complementarias de carácter lúdico valorando las</w:t>
      </w:r>
    </w:p>
    <w:p w14:paraId="59927F0D" w14:textId="3EE54FB5"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 xml:space="preserve">características e intereses de los usuarios tipo y el entorno para diseñar actividades </w:t>
      </w:r>
      <w:proofErr w:type="spellStart"/>
      <w:r w:rsidRPr="003C672F">
        <w:rPr>
          <w:rFonts w:ascii="Aptos" w:hAnsi="Aptos"/>
          <w:sz w:val="24"/>
          <w:szCs w:val="24"/>
          <w:lang w:val="es-ES" w:eastAsia="en-US"/>
        </w:rPr>
        <w:t>físicodeportivas</w:t>
      </w:r>
      <w:proofErr w:type="spellEnd"/>
      <w:r w:rsidRPr="003C672F">
        <w:rPr>
          <w:rFonts w:ascii="Aptos" w:hAnsi="Aptos"/>
          <w:sz w:val="24"/>
          <w:szCs w:val="24"/>
          <w:lang w:val="es-ES" w:eastAsia="en-US"/>
        </w:rPr>
        <w:t xml:space="preserve"> guiadas con grupos por el medio natural.</w:t>
      </w:r>
    </w:p>
    <w:p w14:paraId="634223F6"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c) Determinar las actuaciones previas a la realización de las actividades,</w:t>
      </w:r>
    </w:p>
    <w:p w14:paraId="5E53FBD4" w14:textId="5D6184EC"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especificando los trámites, los recursos y los servicios complementarios necesarios para</w:t>
      </w:r>
      <w:r w:rsidR="003C672F">
        <w:rPr>
          <w:rFonts w:ascii="Aptos" w:hAnsi="Aptos"/>
          <w:sz w:val="24"/>
          <w:szCs w:val="24"/>
          <w:lang w:val="es-ES" w:eastAsia="en-US"/>
        </w:rPr>
        <w:t xml:space="preserve"> </w:t>
      </w:r>
      <w:r w:rsidRPr="003C672F">
        <w:rPr>
          <w:rFonts w:ascii="Aptos" w:hAnsi="Aptos"/>
          <w:sz w:val="24"/>
          <w:szCs w:val="24"/>
          <w:lang w:val="es-ES" w:eastAsia="en-US"/>
        </w:rPr>
        <w:t>organizar actividades físico-deportivas guiadas con grupos por el medio natural.</w:t>
      </w:r>
    </w:p>
    <w:p w14:paraId="66E121C4"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d) Revisar y reparar los equipos y los materiales de las actividades, estableciendo los</w:t>
      </w:r>
    </w:p>
    <w:p w14:paraId="65D94540"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protocolos y utilizando las técnicas adecuadas para realizar el mantenimiento de los</w:t>
      </w:r>
    </w:p>
    <w:p w14:paraId="711B84F3" w14:textId="750DDBB7"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materiales y equipos necesarios.</w:t>
      </w:r>
    </w:p>
    <w:p w14:paraId="25511251"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e) Aplicar técnicas de animación adaptando la organización de los recursos, del</w:t>
      </w:r>
    </w:p>
    <w:p w14:paraId="6ADDBD73" w14:textId="54CDE15E"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lastRenderedPageBreak/>
        <w:t>grupo y de las estrategias recreativas y asegurando las condiciones del entorno para</w:t>
      </w:r>
      <w:r w:rsidR="003C672F">
        <w:rPr>
          <w:rFonts w:ascii="Aptos" w:hAnsi="Aptos"/>
          <w:sz w:val="24"/>
          <w:szCs w:val="24"/>
          <w:lang w:val="es-ES" w:eastAsia="en-US"/>
        </w:rPr>
        <w:t xml:space="preserve"> </w:t>
      </w:r>
      <w:r w:rsidRPr="003C672F">
        <w:rPr>
          <w:rFonts w:ascii="Aptos" w:hAnsi="Aptos"/>
          <w:sz w:val="24"/>
          <w:szCs w:val="24"/>
          <w:lang w:val="es-ES" w:eastAsia="en-US"/>
        </w:rPr>
        <w:t>dinamizar actividades culturales y de tiempo libre.</w:t>
      </w:r>
    </w:p>
    <w:p w14:paraId="1AB41F33"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f) Analizar el impacto ambiental de las actividades con grupos identificando las</w:t>
      </w:r>
    </w:p>
    <w:p w14:paraId="0A5D20B4" w14:textId="565E854A"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repercusiones de las mismas sobre el medio para sensibilizar hacia la conservación de los</w:t>
      </w:r>
      <w:r w:rsidR="003C672F">
        <w:rPr>
          <w:rFonts w:ascii="Aptos" w:hAnsi="Aptos"/>
          <w:sz w:val="24"/>
          <w:szCs w:val="24"/>
          <w:lang w:val="es-ES" w:eastAsia="en-US"/>
        </w:rPr>
        <w:t xml:space="preserve"> </w:t>
      </w:r>
      <w:r w:rsidRPr="003C672F">
        <w:rPr>
          <w:rFonts w:ascii="Aptos" w:hAnsi="Aptos"/>
          <w:sz w:val="24"/>
          <w:szCs w:val="24"/>
          <w:lang w:val="es-ES" w:eastAsia="en-US"/>
        </w:rPr>
        <w:t>espacios naturales.</w:t>
      </w:r>
    </w:p>
    <w:p w14:paraId="0D7ED1CE" w14:textId="77777777" w:rsidR="003C672F" w:rsidRPr="003C672F" w:rsidRDefault="003C672F" w:rsidP="003C672F">
      <w:pPr>
        <w:spacing w:line="480" w:lineRule="auto"/>
        <w:jc w:val="both"/>
        <w:rPr>
          <w:rFonts w:ascii="Aptos" w:hAnsi="Aptos"/>
          <w:sz w:val="24"/>
          <w:szCs w:val="24"/>
          <w:lang w:val="es-ES" w:eastAsia="en-US"/>
        </w:rPr>
      </w:pPr>
    </w:p>
    <w:p w14:paraId="31BC424D"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g) Dominar las técnicas de progresión y de conducción de grupos por el medio</w:t>
      </w:r>
    </w:p>
    <w:p w14:paraId="1E48648F"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natural adaptando la organización de los recursos y del grupo y los canales y el tipo de</w:t>
      </w:r>
    </w:p>
    <w:p w14:paraId="195E12E7" w14:textId="763BC1F5"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información, para guiar grupos por itinerarios de baja y media montaña.</w:t>
      </w:r>
      <w:r w:rsidR="003C672F">
        <w:rPr>
          <w:rFonts w:ascii="Aptos" w:hAnsi="Aptos"/>
          <w:sz w:val="24"/>
          <w:szCs w:val="24"/>
          <w:lang w:val="es-ES" w:eastAsia="en-US"/>
        </w:rPr>
        <w:t xml:space="preserve"> </w:t>
      </w:r>
    </w:p>
    <w:p w14:paraId="5CD9FF58"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h) Dominar las maniobras de progresión vertical y de aseguramiento con cuerdas</w:t>
      </w:r>
    </w:p>
    <w:p w14:paraId="4D366656" w14:textId="5C124066"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para guiar grupos por cuevas de baja dificultad y barrancos de bajo riesgo.</w:t>
      </w:r>
    </w:p>
    <w:p w14:paraId="6DB34CB8"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i) Dominar las técnicas de progresión y de conducción de grupos en bicicleta por el</w:t>
      </w:r>
    </w:p>
    <w:p w14:paraId="2B1F37E9" w14:textId="3EC50F51"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medio natural, adaptando la organización de los recursos y del grupo y los canales y el tipo</w:t>
      </w:r>
      <w:r w:rsidR="003C672F">
        <w:rPr>
          <w:rFonts w:ascii="Aptos" w:hAnsi="Aptos"/>
          <w:sz w:val="24"/>
          <w:szCs w:val="24"/>
          <w:lang w:val="es-ES" w:eastAsia="en-US"/>
        </w:rPr>
        <w:t xml:space="preserve"> </w:t>
      </w:r>
      <w:r w:rsidRPr="003C672F">
        <w:rPr>
          <w:rFonts w:ascii="Aptos" w:hAnsi="Aptos"/>
          <w:sz w:val="24"/>
          <w:szCs w:val="24"/>
          <w:lang w:val="es-ES" w:eastAsia="en-US"/>
        </w:rPr>
        <w:t>de información, para guiar grupos por itinerarios en bicicleta.</w:t>
      </w:r>
    </w:p>
    <w:p w14:paraId="4655DA8C"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j) Dominar las técnicas de conducción de grupos a caballo por el medio natural,</w:t>
      </w:r>
    </w:p>
    <w:p w14:paraId="01363AAA" w14:textId="5078C369"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adaptando la organización de los recursos y del grupo y los canales y el tipo de información,</w:t>
      </w:r>
      <w:r w:rsidR="003C672F">
        <w:rPr>
          <w:rFonts w:ascii="Aptos" w:hAnsi="Aptos"/>
          <w:sz w:val="24"/>
          <w:szCs w:val="24"/>
          <w:lang w:val="es-ES" w:eastAsia="en-US"/>
        </w:rPr>
        <w:t xml:space="preserve"> </w:t>
      </w:r>
      <w:r w:rsidRPr="003C672F">
        <w:rPr>
          <w:rFonts w:ascii="Aptos" w:hAnsi="Aptos"/>
          <w:sz w:val="24"/>
          <w:szCs w:val="24"/>
          <w:lang w:val="es-ES" w:eastAsia="en-US"/>
        </w:rPr>
        <w:t>para dirigir la realización de actividades ecuestres guiadas.</w:t>
      </w:r>
    </w:p>
    <w:p w14:paraId="6560CE75" w14:textId="3242B77A"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k) Dominar las técnicas básicas de equitación aplicándolas para montar a caballo.</w:t>
      </w:r>
    </w:p>
    <w:p w14:paraId="798EE8F7"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l) Dominar la técnica de los estilos de natación aplicándolas para desplazarse en el</w:t>
      </w:r>
    </w:p>
    <w:p w14:paraId="40494A2B" w14:textId="7FC149B0"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medio acuático.</w:t>
      </w:r>
    </w:p>
    <w:p w14:paraId="7133399F"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m) Dominar las técnicas de progresión y de conducción de grupos por el medio</w:t>
      </w:r>
    </w:p>
    <w:p w14:paraId="55368ECF"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acuático, adaptando la organización de los recursos y del grupo y los canales y el tipo de</w:t>
      </w:r>
    </w:p>
    <w:p w14:paraId="1AA08BD5" w14:textId="5DC04A35"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información, para guiar grupos por el medio acuático natural en embarcaciones de recreo</w:t>
      </w:r>
      <w:r w:rsidR="003C672F">
        <w:rPr>
          <w:rFonts w:ascii="Aptos" w:hAnsi="Aptos"/>
          <w:sz w:val="24"/>
          <w:szCs w:val="24"/>
          <w:lang w:val="es-ES" w:eastAsia="en-US"/>
        </w:rPr>
        <w:t xml:space="preserve"> </w:t>
      </w:r>
      <w:r w:rsidRPr="003C672F">
        <w:rPr>
          <w:rFonts w:ascii="Aptos" w:hAnsi="Aptos"/>
          <w:sz w:val="24"/>
          <w:szCs w:val="24"/>
          <w:lang w:val="es-ES" w:eastAsia="en-US"/>
        </w:rPr>
        <w:t>exentas de despacho.</w:t>
      </w:r>
    </w:p>
    <w:p w14:paraId="40F88466" w14:textId="14C3E925"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n) Aplicar técnicas de control, seguridad y dinamización de las actividades,</w:t>
      </w:r>
    </w:p>
    <w:p w14:paraId="6DA37055"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analizando los riesgos inherentes a las actividades y los equipamientos, para guiar</w:t>
      </w:r>
    </w:p>
    <w:p w14:paraId="6F0F1234" w14:textId="1438A811"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usuarios en instalaciones de ocio y aventura.</w:t>
      </w:r>
    </w:p>
    <w:p w14:paraId="127AFE54"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ñ) Aplicar técnicas de acampada delimitando la ubicación de las zonas y las</w:t>
      </w:r>
    </w:p>
    <w:p w14:paraId="137B8B20"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condiciones para organizar la pernoctación de grupos en el medio natural.</w:t>
      </w:r>
    </w:p>
    <w:p w14:paraId="45F6CCE3" w14:textId="77777777" w:rsidR="003C672F" w:rsidRPr="003C672F" w:rsidRDefault="003C672F" w:rsidP="003C672F">
      <w:pPr>
        <w:spacing w:line="480" w:lineRule="auto"/>
        <w:jc w:val="both"/>
        <w:rPr>
          <w:rFonts w:ascii="Aptos" w:hAnsi="Aptos"/>
          <w:sz w:val="24"/>
          <w:szCs w:val="24"/>
          <w:lang w:val="es-ES" w:eastAsia="en-US"/>
        </w:rPr>
      </w:pPr>
    </w:p>
    <w:p w14:paraId="0594FD5B"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o) Elaborar protocolos de actuación anticipando posibles contingencias y situaciones</w:t>
      </w:r>
    </w:p>
    <w:p w14:paraId="465E808D" w14:textId="5F5E65A9"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de peligro o riesgo, para determinar y adoptar las medidas de seguridad.</w:t>
      </w:r>
    </w:p>
    <w:p w14:paraId="000F1E63"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p) Aplicar procedimientos básicos de intervención en caso de accidente utilizando los</w:t>
      </w:r>
    </w:p>
    <w:p w14:paraId="5F0D6014"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protocolos establecidos para proporcionar la atención básica a los participantes que los</w:t>
      </w:r>
    </w:p>
    <w:p w14:paraId="08B4AB75" w14:textId="37D4434E"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sufren durante el desarrollo de las actividades.</w:t>
      </w:r>
    </w:p>
    <w:p w14:paraId="656561AA"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q) Aplicar procedimientos de rescate adecuados a las situaciones de emergencia en</w:t>
      </w:r>
    </w:p>
    <w:p w14:paraId="7D60989C"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el medio terrestre y en el acuático, coordinando las medidas de seguridad, utilizando los</w:t>
      </w:r>
    </w:p>
    <w:p w14:paraId="421F9D4B" w14:textId="007387BA"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protocolos establecidos para dirigir al grupo en situaciones de emergencia.</w:t>
      </w:r>
    </w:p>
    <w:p w14:paraId="07FC4C62"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r) Analizar y utilizar los recursos existentes para el aprendizaje a lo largo de la vida y</w:t>
      </w:r>
    </w:p>
    <w:p w14:paraId="750AFC3A"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las tecnologías de la información y la comunicación para aprender y actualizar sus</w:t>
      </w:r>
    </w:p>
    <w:p w14:paraId="417B38DA"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conocimientos, reconociendo las posibilidades de mejora profesional y personal, para</w:t>
      </w:r>
    </w:p>
    <w:p w14:paraId="67C84243" w14:textId="21AE3A5F"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adaptarse a diferentes situaciones profesionales y laborales.</w:t>
      </w:r>
    </w:p>
    <w:p w14:paraId="66D3EF49"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s) Desarrollar trabajos en equipo y valorar su organización, participando con</w:t>
      </w:r>
    </w:p>
    <w:p w14:paraId="6B8FA200"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tolerancia y respeto, y tomar decisiones colectivas o individuales para actuar con</w:t>
      </w:r>
    </w:p>
    <w:p w14:paraId="6D6E62A5" w14:textId="77EA66A9"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responsabilidad y autonomía.</w:t>
      </w:r>
    </w:p>
    <w:p w14:paraId="3975AB54"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t) Adoptar y valorar soluciones creativas ante problemas y contingencias que se</w:t>
      </w:r>
    </w:p>
    <w:p w14:paraId="172BDADA" w14:textId="7C01A397"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presentan en el desarrollo de los procesos de trabajo, para resolver de forma responsable</w:t>
      </w:r>
      <w:r w:rsidR="003C672F">
        <w:rPr>
          <w:rFonts w:ascii="Aptos" w:hAnsi="Aptos"/>
          <w:sz w:val="24"/>
          <w:szCs w:val="24"/>
          <w:lang w:val="es-ES" w:eastAsia="en-US"/>
        </w:rPr>
        <w:t xml:space="preserve"> </w:t>
      </w:r>
      <w:r w:rsidRPr="003C672F">
        <w:rPr>
          <w:rFonts w:ascii="Aptos" w:hAnsi="Aptos"/>
          <w:sz w:val="24"/>
          <w:szCs w:val="24"/>
          <w:lang w:val="es-ES" w:eastAsia="en-US"/>
        </w:rPr>
        <w:t>las incidencias de su actividad.</w:t>
      </w:r>
    </w:p>
    <w:p w14:paraId="44544E9F"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u) Aplicar técnicas de comunicación, adaptándose a los contenidos que se van a</w:t>
      </w:r>
    </w:p>
    <w:p w14:paraId="700F6FF8" w14:textId="568BA37E"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transmitir, a su finalidad y a las características de los receptores, para asegurar la eficacia</w:t>
      </w:r>
      <w:r w:rsidR="003C672F">
        <w:rPr>
          <w:rFonts w:ascii="Aptos" w:hAnsi="Aptos"/>
          <w:sz w:val="24"/>
          <w:szCs w:val="24"/>
          <w:lang w:val="es-ES" w:eastAsia="en-US"/>
        </w:rPr>
        <w:t xml:space="preserve"> </w:t>
      </w:r>
      <w:r w:rsidRPr="003C672F">
        <w:rPr>
          <w:rFonts w:ascii="Aptos" w:hAnsi="Aptos"/>
          <w:sz w:val="24"/>
          <w:szCs w:val="24"/>
          <w:lang w:val="es-ES" w:eastAsia="en-US"/>
        </w:rPr>
        <w:t>del proceso.</w:t>
      </w:r>
    </w:p>
    <w:p w14:paraId="7B8BD9DF"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v) Analizar los riesgos ambientales y laborales asociados a la actividad profesional,</w:t>
      </w:r>
    </w:p>
    <w:p w14:paraId="3F32356D"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relacionándolos con las causas que los producen, a fin de fundamentar las medidas</w:t>
      </w:r>
    </w:p>
    <w:p w14:paraId="0438625B"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preventivas que se van a adoptar, y aplicar los protocolos correspondientes para evitar</w:t>
      </w:r>
    </w:p>
    <w:p w14:paraId="200C04E1" w14:textId="30FB95F8"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daños en uno mismo, en las demás personas, en el entorno y en el medio ambiente.</w:t>
      </w:r>
    </w:p>
    <w:p w14:paraId="6901C15D"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w) Analizar y aplicar las técnicas necesarias para dar respuesta a la accesibilidad</w:t>
      </w:r>
    </w:p>
    <w:p w14:paraId="036407AD"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universal y al «diseño para todas las personas», así como sobre trato adecuado a las</w:t>
      </w:r>
    </w:p>
    <w:p w14:paraId="65E613BE" w14:textId="7EE30D46"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personas con discapacidad.</w:t>
      </w:r>
    </w:p>
    <w:p w14:paraId="6CA7A293"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x) Aplicar y analizar las técnicas necesarias para mejorar los procedimientos de</w:t>
      </w:r>
    </w:p>
    <w:p w14:paraId="04587591" w14:textId="57843B0C"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calidad del trabajo en el proceso de aprendizaje y del sector productivo de referencia.</w:t>
      </w:r>
    </w:p>
    <w:p w14:paraId="1A45274D"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y) Utilizar procedimientos relacionados con la cultura emprendedora, empresarial y</w:t>
      </w:r>
    </w:p>
    <w:p w14:paraId="6A017F39"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de iniciativa profesional, para realizar la gestión básica de una pequeña empresa o</w:t>
      </w:r>
    </w:p>
    <w:p w14:paraId="27D77023" w14:textId="681DB88A" w:rsidR="003C672F"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emprender un trabajo.</w:t>
      </w:r>
    </w:p>
    <w:p w14:paraId="3B7734EE"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z) Reconocer sus derechos y deberes como agente activo en la sociedad, teniendo</w:t>
      </w:r>
    </w:p>
    <w:p w14:paraId="67365B7C" w14:textId="77777777" w:rsidR="004E17C7"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en cuenta el marco legal que regula las condiciones sociales y laborales para participar</w:t>
      </w:r>
    </w:p>
    <w:p w14:paraId="18D01F39" w14:textId="2B6099C3" w:rsidR="00141201" w:rsidRPr="003C672F" w:rsidRDefault="004E17C7" w:rsidP="003C672F">
      <w:pPr>
        <w:spacing w:line="480" w:lineRule="auto"/>
        <w:jc w:val="both"/>
        <w:rPr>
          <w:rFonts w:ascii="Aptos" w:hAnsi="Aptos"/>
          <w:sz w:val="24"/>
          <w:szCs w:val="24"/>
          <w:lang w:val="es-ES" w:eastAsia="en-US"/>
        </w:rPr>
      </w:pPr>
      <w:r w:rsidRPr="003C672F">
        <w:rPr>
          <w:rFonts w:ascii="Aptos" w:hAnsi="Aptos"/>
          <w:sz w:val="24"/>
          <w:szCs w:val="24"/>
          <w:lang w:val="es-ES" w:eastAsia="en-US"/>
        </w:rPr>
        <w:t>como ciudadano democrático.</w:t>
      </w:r>
    </w:p>
    <w:p w14:paraId="403E01A3" w14:textId="77777777" w:rsidR="00A62057" w:rsidRPr="003C672F" w:rsidRDefault="00A62057" w:rsidP="003C672F">
      <w:pPr>
        <w:spacing w:line="480" w:lineRule="auto"/>
        <w:jc w:val="both"/>
        <w:rPr>
          <w:rFonts w:ascii="Aptos" w:hAnsi="Aptos"/>
          <w:sz w:val="24"/>
          <w:szCs w:val="24"/>
          <w:lang w:val="es-ES" w:eastAsia="en-US"/>
        </w:rPr>
      </w:pPr>
    </w:p>
    <w:p w14:paraId="12603490" w14:textId="766FADD8" w:rsidR="004440C7" w:rsidRPr="003C672F" w:rsidRDefault="00183E60" w:rsidP="003C672F">
      <w:pPr>
        <w:pStyle w:val="Ttulo7"/>
        <w:spacing w:line="480" w:lineRule="auto"/>
        <w:jc w:val="both"/>
        <w:rPr>
          <w:rFonts w:ascii="Aptos" w:hAnsi="Aptos"/>
          <w:sz w:val="24"/>
          <w:szCs w:val="24"/>
        </w:rPr>
      </w:pPr>
      <w:r w:rsidRPr="003C672F">
        <w:rPr>
          <w:rFonts w:ascii="Aptos" w:hAnsi="Aptos"/>
          <w:sz w:val="24"/>
          <w:szCs w:val="24"/>
        </w:rPr>
        <w:t xml:space="preserve">3. </w:t>
      </w:r>
      <w:r w:rsidR="00B668CD" w:rsidRPr="003C672F">
        <w:rPr>
          <w:rFonts w:ascii="Aptos" w:hAnsi="Aptos"/>
          <w:sz w:val="24"/>
          <w:szCs w:val="24"/>
        </w:rPr>
        <w:t>Competencias profesionales</w:t>
      </w:r>
    </w:p>
    <w:p w14:paraId="3F797596" w14:textId="77777777" w:rsidR="00B668CD" w:rsidRPr="003C672F" w:rsidRDefault="00B668CD" w:rsidP="003C672F">
      <w:pPr>
        <w:spacing w:before="240" w:after="160" w:line="480" w:lineRule="auto"/>
        <w:jc w:val="both"/>
        <w:rPr>
          <w:rFonts w:ascii="Aptos" w:hAnsi="Aptos"/>
          <w:b/>
          <w:sz w:val="24"/>
          <w:szCs w:val="24"/>
        </w:rPr>
      </w:pPr>
    </w:p>
    <w:p w14:paraId="6B552230" w14:textId="77777777" w:rsidR="00A62057" w:rsidRPr="003C672F" w:rsidRDefault="00B668CD" w:rsidP="003C672F">
      <w:pPr>
        <w:spacing w:before="240" w:after="160" w:line="480" w:lineRule="auto"/>
        <w:jc w:val="both"/>
        <w:rPr>
          <w:rFonts w:ascii="Aptos" w:hAnsi="Aptos"/>
          <w:bCs/>
          <w:sz w:val="24"/>
          <w:szCs w:val="24"/>
        </w:rPr>
      </w:pPr>
      <w:r w:rsidRPr="003C672F">
        <w:rPr>
          <w:rFonts w:ascii="Aptos" w:hAnsi="Aptos"/>
          <w:bCs/>
          <w:sz w:val="24"/>
          <w:szCs w:val="24"/>
        </w:rPr>
        <w:t xml:space="preserve">Las competencias profesionales, personales y sociales de este título son las que se relacionan a continuación: </w:t>
      </w:r>
    </w:p>
    <w:p w14:paraId="76C8FC2B" w14:textId="011472F9" w:rsidR="00A62057" w:rsidRPr="003C672F" w:rsidRDefault="00B668CD" w:rsidP="003C672F">
      <w:pPr>
        <w:spacing w:before="240" w:after="160" w:line="480" w:lineRule="auto"/>
        <w:jc w:val="both"/>
        <w:rPr>
          <w:rFonts w:ascii="Aptos" w:hAnsi="Aptos"/>
          <w:bCs/>
          <w:sz w:val="24"/>
          <w:szCs w:val="24"/>
        </w:rPr>
      </w:pPr>
      <w:r w:rsidRPr="003C672F">
        <w:rPr>
          <w:rFonts w:ascii="Aptos" w:hAnsi="Aptos"/>
          <w:bCs/>
          <w:sz w:val="24"/>
          <w:szCs w:val="24"/>
        </w:rPr>
        <w:t>a) Diseñar actividades físico-deportivas guiadas con grupos por el medio natural valorando las características de los participantes, el tipo de progresión y el entorno de realización.</w:t>
      </w:r>
    </w:p>
    <w:p w14:paraId="6CF2787F"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b) Organizar las actividades físico-deportivas guiadas con grupos por el medio natural, llevando a cabo los trámites y asegurando los recursos necesarios para la realización de las mismas. </w:t>
      </w:r>
    </w:p>
    <w:p w14:paraId="4B7AA036"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c) Realizar el mantenimiento de los materiales y equipos necesarios para llevar a cabo la actividad, utilizando las técnicas más adecuadas y siguiendo los protocolos establecidos. </w:t>
      </w:r>
    </w:p>
    <w:p w14:paraId="3AC79194"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d) Dinamizar las actividades culturales y de tiempo libre motivando hacia la participación en las mismas, adecuándose a las características de los participantes y atendiendo a las medidas básicas de seguridad y prevención de riesgos. </w:t>
      </w:r>
    </w:p>
    <w:p w14:paraId="55ED4CBF"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e) Sensibilizar hacia la conservación de los espacios naturales a los participantes en actividades, valorando los aspectos que provocan impacto ambiental. </w:t>
      </w:r>
    </w:p>
    <w:p w14:paraId="7F46AFB1"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f) Guiar grupos por itinerarios de baja y media montaña, adaptándolos a la dinámica de la actividad y del grupo de participantes. </w:t>
      </w:r>
    </w:p>
    <w:p w14:paraId="0703852A"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g) Guiar grupos por cuevas de baja dificultad y barrancos de baja dificultad con las técnicas de progresión y seguridad necesarias. </w:t>
      </w:r>
    </w:p>
    <w:p w14:paraId="1B0AB633"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h) Guiar grupos por itinerarios en bicicleta, adaptándolos a la dinámica de la actividad y del grupo de participantes. </w:t>
      </w:r>
    </w:p>
    <w:p w14:paraId="689A843E"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lastRenderedPageBreak/>
        <w:t>i) Guiar grupos por itinerarios ecuestres, adaptándolos a la dinámica de la actividad y del grupo de participantes.</w:t>
      </w:r>
    </w:p>
    <w:p w14:paraId="6FE3EFAF"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 j) Montar a caballo dominando las técnicas básicas de equitación. </w:t>
      </w:r>
    </w:p>
    <w:p w14:paraId="39368EE9"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k) Desplazarse en el medio acuático dominando los estilos de natación. </w:t>
      </w:r>
    </w:p>
    <w:p w14:paraId="372339E2"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l) Guiar grupos por el medio acuático natural en embarcaciones de recreo exentas de despacho, adaptándose a la dinámica de la actividad y del grupo de participantes. </w:t>
      </w:r>
    </w:p>
    <w:p w14:paraId="3CD0EE11"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m) Guiar usuarios en instalaciones de ocio y aventura, informando sobre las condiciones de seguridad, controlando la realización de las mismas y solucionando las posibles contingencias. </w:t>
      </w:r>
    </w:p>
    <w:p w14:paraId="4C8FBFD9"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n) Organizar la pernoctación y continuidad en el medio natural de grupos, teniendo en cuenta las características de los participantes, de la actividad y garantizando la seguridad. </w:t>
      </w:r>
    </w:p>
    <w:p w14:paraId="72760C2C"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ñ) Determinar y adoptar las medidas de seguridad necesarias ante situaciones de riesgo derivadas del medio o de las personas para llevar a cabo la actividad. </w:t>
      </w:r>
    </w:p>
    <w:p w14:paraId="53EE9FF1"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o) Proporcionar la atención básica a los participantes que sufren accidentes durante el desarrollo de las actividades. </w:t>
      </w:r>
    </w:p>
    <w:p w14:paraId="743075C8"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p) Dirigir al grupo en situaciones de emergencia, coordinando las medidas de seguridad y/o realizando el salvamento terrestre y acuático, aplicando las técnicas de rescate y evacuación, utilizando los recursos y los métodos más adecuados a la situación. </w:t>
      </w:r>
    </w:p>
    <w:p w14:paraId="2329BF93"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q) Adaptarse a las nuevas situaciones laborales originadas por cambios tecnológicos y organizativos en los procesos productivos, actualizando sus conocimientos, utilizando los recursos existentes para el aprendizaje a lo largo de la vida y las tecnologías de la información y la comunicación. </w:t>
      </w:r>
    </w:p>
    <w:p w14:paraId="0F62B033"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r) Actuar con responsabilidad y autonomía en el ámbito de su competencia, organizando y desarrollando el trabajo asignado, cooperando o trabajando en equipo con otros profesionales en el entorno de trabajo. </w:t>
      </w:r>
    </w:p>
    <w:p w14:paraId="35CDACF8"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s) Resolver de forma responsable las incidencias relativas a su actividad, identificando las causas que las provocan, dentro del ámbito de su competencia y autonomía. </w:t>
      </w:r>
    </w:p>
    <w:p w14:paraId="51B91758"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t) Comunicarse eficazmente, respetando la autonomía y competencia de las distintas personas que intervienen en el ámbito de su trabajo. </w:t>
      </w:r>
    </w:p>
    <w:p w14:paraId="49313749"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u) Aplicar los protocolos y las medidas preventivas de riesgos laborales y protección ambiental durante el proceso productivo, para evitar daños en las personas y en el entorno laboral y ambiental. </w:t>
      </w:r>
    </w:p>
    <w:p w14:paraId="7CF0A400" w14:textId="44C15D9D"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v) Aplicar procedimientos de calidad, de accesibilidad universal y de «diseño para todas las personas» en las actividades profesionales incluidas en los procesos de producción o prestación de servicios</w:t>
      </w:r>
      <w:r w:rsidRPr="003C672F">
        <w:rPr>
          <w:rFonts w:ascii="Aptos" w:hAnsi="Aptos"/>
          <w:bCs/>
          <w:sz w:val="24"/>
          <w:szCs w:val="24"/>
        </w:rPr>
        <w:t>.</w:t>
      </w:r>
    </w:p>
    <w:p w14:paraId="52B4D82D" w14:textId="7777777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t xml:space="preserve">w) Realizar la gestión básica para la creación y funcionamiento de una pequeña empresa y tener iniciativa en su actividad profesional. </w:t>
      </w:r>
    </w:p>
    <w:p w14:paraId="40C82F6E" w14:textId="0022D0E7" w:rsidR="00A62057" w:rsidRPr="003C672F" w:rsidRDefault="00A62057" w:rsidP="003C672F">
      <w:pPr>
        <w:spacing w:before="240" w:after="160" w:line="480" w:lineRule="auto"/>
        <w:jc w:val="both"/>
        <w:rPr>
          <w:rFonts w:ascii="Aptos" w:hAnsi="Aptos"/>
          <w:bCs/>
          <w:sz w:val="24"/>
          <w:szCs w:val="24"/>
        </w:rPr>
      </w:pPr>
      <w:r w:rsidRPr="003C672F">
        <w:rPr>
          <w:rFonts w:ascii="Aptos" w:hAnsi="Aptos"/>
          <w:bCs/>
          <w:sz w:val="24"/>
          <w:szCs w:val="24"/>
        </w:rPr>
        <w:lastRenderedPageBreak/>
        <w:t>x) Ejercer sus derechos y cumplir con las obligaciones derivadas de su actividad profesional, de acuerdo con lo establecido en la legislación vigente, participando activamente en la vida económica, social y cultural.</w:t>
      </w:r>
    </w:p>
    <w:p w14:paraId="1E523166" w14:textId="77777777" w:rsidR="00C7630C" w:rsidRPr="003C672F" w:rsidRDefault="00C7630C" w:rsidP="003C672F">
      <w:pPr>
        <w:spacing w:line="480" w:lineRule="auto"/>
        <w:ind w:left="720"/>
        <w:jc w:val="both"/>
        <w:rPr>
          <w:rFonts w:ascii="Aptos" w:hAnsi="Aptos"/>
          <w:color w:val="222222"/>
          <w:sz w:val="24"/>
          <w:szCs w:val="24"/>
        </w:rPr>
      </w:pPr>
    </w:p>
    <w:p w14:paraId="1E523167" w14:textId="0738E24B" w:rsidR="0024781D" w:rsidRPr="003C672F" w:rsidRDefault="00183E60" w:rsidP="003C672F">
      <w:pPr>
        <w:pStyle w:val="Ttulo7"/>
        <w:spacing w:line="480" w:lineRule="auto"/>
        <w:jc w:val="both"/>
        <w:rPr>
          <w:rFonts w:ascii="Aptos" w:eastAsia="Arial" w:hAnsi="Aptos" w:cs="Arial"/>
          <w:sz w:val="24"/>
          <w:szCs w:val="24"/>
        </w:rPr>
      </w:pPr>
      <w:r w:rsidRPr="003C672F">
        <w:rPr>
          <w:rFonts w:ascii="Aptos" w:eastAsia="Calibri" w:hAnsi="Aptos"/>
          <w:sz w:val="24"/>
          <w:szCs w:val="24"/>
        </w:rPr>
        <w:t xml:space="preserve">4. </w:t>
      </w:r>
      <w:r w:rsidR="00B70C01" w:rsidRPr="003C672F">
        <w:rPr>
          <w:rFonts w:ascii="Aptos" w:eastAsia="Calibri" w:hAnsi="Aptos"/>
          <w:sz w:val="24"/>
          <w:szCs w:val="24"/>
        </w:rPr>
        <w:t>Resultados de aprendizaje:</w:t>
      </w:r>
    </w:p>
    <w:p w14:paraId="0D5A5875" w14:textId="77777777" w:rsidR="00D81537" w:rsidRPr="003C672F" w:rsidRDefault="00D81537" w:rsidP="003C672F">
      <w:pPr>
        <w:spacing w:after="240" w:line="480" w:lineRule="auto"/>
        <w:jc w:val="both"/>
        <w:rPr>
          <w:rFonts w:ascii="Aptos" w:eastAsia="Calibri" w:hAnsi="Aptos" w:cs="Calibri"/>
          <w:b/>
          <w:sz w:val="24"/>
          <w:szCs w:val="24"/>
        </w:rPr>
      </w:pPr>
    </w:p>
    <w:p w14:paraId="4BAB5544" w14:textId="77777777" w:rsidR="00D81537" w:rsidRPr="003C672F" w:rsidRDefault="00D81537" w:rsidP="003C672F">
      <w:pPr>
        <w:spacing w:after="240" w:line="480" w:lineRule="auto"/>
        <w:jc w:val="both"/>
        <w:rPr>
          <w:rFonts w:ascii="Aptos" w:eastAsia="Calibri" w:hAnsi="Aptos" w:cs="Calibri"/>
          <w:b/>
          <w:sz w:val="24"/>
          <w:szCs w:val="24"/>
        </w:rPr>
      </w:pPr>
    </w:p>
    <w:tbl>
      <w:tblPr>
        <w:tblStyle w:val="Tablaconcuadrcula"/>
        <w:tblW w:w="10034" w:type="dxa"/>
        <w:tblInd w:w="-825" w:type="dxa"/>
        <w:tblLook w:val="04A0" w:firstRow="1" w:lastRow="0" w:firstColumn="1" w:lastColumn="0" w:noHBand="0" w:noVBand="1"/>
      </w:tblPr>
      <w:tblGrid>
        <w:gridCol w:w="846"/>
        <w:gridCol w:w="8338"/>
        <w:gridCol w:w="850"/>
      </w:tblGrid>
      <w:tr w:rsidR="00A4245D" w:rsidRPr="003C672F" w14:paraId="1A1E6B6A" w14:textId="77777777" w:rsidTr="003C672F">
        <w:trPr>
          <w:cnfStyle w:val="100000000000" w:firstRow="1" w:lastRow="0" w:firstColumn="0" w:lastColumn="0" w:oddVBand="0" w:evenVBand="0" w:oddHBand="0" w:evenHBand="0" w:firstRowFirstColumn="0" w:firstRowLastColumn="0" w:lastRowFirstColumn="0" w:lastRowLastColumn="0"/>
        </w:trPr>
        <w:tc>
          <w:tcPr>
            <w:tcW w:w="9954" w:type="dxa"/>
            <w:gridSpan w:val="3"/>
            <w:shd w:val="clear" w:color="auto" w:fill="FABF8F" w:themeFill="accent6" w:themeFillTint="99"/>
          </w:tcPr>
          <w:p w14:paraId="3C2CB4BC" w14:textId="77777777" w:rsidR="00A4245D" w:rsidRPr="003C672F" w:rsidRDefault="00A4245D" w:rsidP="003C672F">
            <w:pPr>
              <w:spacing w:line="480" w:lineRule="auto"/>
              <w:jc w:val="both"/>
              <w:rPr>
                <w:rFonts w:ascii="Aptos" w:hAnsi="Aptos" w:cs="Arial"/>
                <w:b/>
                <w:bCs/>
                <w:color w:val="000000"/>
                <w:sz w:val="24"/>
                <w:szCs w:val="24"/>
              </w:rPr>
            </w:pPr>
            <w:r w:rsidRPr="003C672F">
              <w:rPr>
                <w:rFonts w:ascii="Aptos" w:hAnsi="Aptos" w:cs="Arial"/>
                <w:b/>
                <w:bCs/>
                <w:color w:val="000000"/>
                <w:sz w:val="24"/>
                <w:szCs w:val="24"/>
              </w:rPr>
              <w:t>RESULTADOS DE APRENDIZAJE Y SU PONDERACIÓN EN EL MÓDULO</w:t>
            </w:r>
          </w:p>
        </w:tc>
      </w:tr>
      <w:tr w:rsidR="00A4245D" w:rsidRPr="003C672F" w14:paraId="3E6B579F" w14:textId="77777777" w:rsidTr="003C672F">
        <w:tc>
          <w:tcPr>
            <w:tcW w:w="786" w:type="dxa"/>
            <w:shd w:val="clear" w:color="auto" w:fill="FBD4B4" w:themeFill="accent6" w:themeFillTint="66"/>
            <w:vAlign w:val="center"/>
          </w:tcPr>
          <w:p w14:paraId="1C0B7031" w14:textId="77777777" w:rsidR="00A4245D" w:rsidRPr="003C672F" w:rsidRDefault="00A4245D" w:rsidP="003C672F">
            <w:pPr>
              <w:spacing w:line="480" w:lineRule="auto"/>
              <w:jc w:val="both"/>
              <w:rPr>
                <w:rFonts w:ascii="Aptos" w:hAnsi="Aptos" w:cs="Arial"/>
                <w:b/>
                <w:bCs/>
                <w:color w:val="000000"/>
                <w:sz w:val="24"/>
                <w:szCs w:val="24"/>
              </w:rPr>
            </w:pPr>
            <w:r w:rsidRPr="003C672F">
              <w:rPr>
                <w:rFonts w:ascii="Aptos" w:hAnsi="Aptos" w:cs="Arial"/>
                <w:b/>
                <w:bCs/>
                <w:color w:val="000000"/>
                <w:sz w:val="24"/>
                <w:szCs w:val="24"/>
              </w:rPr>
              <w:t>RA 1</w:t>
            </w:r>
          </w:p>
        </w:tc>
        <w:tc>
          <w:tcPr>
            <w:tcW w:w="8298" w:type="dxa"/>
            <w:vAlign w:val="center"/>
          </w:tcPr>
          <w:p w14:paraId="7DDBC17E" w14:textId="151E95AE" w:rsidR="00A4245D" w:rsidRPr="003C672F" w:rsidRDefault="00A4245D" w:rsidP="003C672F">
            <w:pPr>
              <w:pStyle w:val="Pa18"/>
              <w:spacing w:line="480" w:lineRule="auto"/>
              <w:jc w:val="both"/>
              <w:rPr>
                <w:rFonts w:ascii="Aptos" w:hAnsi="Aptos"/>
                <w:color w:val="000000"/>
              </w:rPr>
            </w:pPr>
            <w:r w:rsidRPr="003C672F">
              <w:rPr>
                <w:rFonts w:ascii="Aptos" w:hAnsi="Aptos"/>
                <w:b/>
              </w:rPr>
              <w:t>Determina las necesidades alimentarias e hídricas del guía en el medio natural, ajustando las cantidades en función del tipo de actividad física y factores climatológicos, para facilitar el rendimiento y la recuperación.</w:t>
            </w:r>
          </w:p>
        </w:tc>
        <w:tc>
          <w:tcPr>
            <w:tcW w:w="790" w:type="dxa"/>
            <w:shd w:val="clear" w:color="auto" w:fill="FDE9D9" w:themeFill="accent6" w:themeFillTint="33"/>
            <w:vAlign w:val="center"/>
          </w:tcPr>
          <w:p w14:paraId="729AF9BA" w14:textId="4DB08B94" w:rsidR="00A4245D" w:rsidRPr="003C672F" w:rsidRDefault="00A4245D" w:rsidP="003C672F">
            <w:pPr>
              <w:pStyle w:val="Pa18"/>
              <w:spacing w:line="480" w:lineRule="auto"/>
              <w:jc w:val="both"/>
              <w:rPr>
                <w:rFonts w:ascii="Aptos" w:hAnsi="Aptos"/>
                <w:color w:val="000000"/>
              </w:rPr>
            </w:pPr>
            <w:r w:rsidRPr="003C672F">
              <w:rPr>
                <w:rFonts w:ascii="Aptos" w:hAnsi="Aptos"/>
                <w:color w:val="000000"/>
              </w:rPr>
              <w:t>3</w:t>
            </w:r>
            <w:r w:rsidRPr="003C672F">
              <w:rPr>
                <w:rFonts w:ascii="Aptos" w:hAnsi="Aptos"/>
                <w:color w:val="000000"/>
              </w:rPr>
              <w:t>0%</w:t>
            </w:r>
          </w:p>
        </w:tc>
      </w:tr>
      <w:tr w:rsidR="00A4245D" w:rsidRPr="003C672F" w14:paraId="4FFC7692" w14:textId="77777777" w:rsidTr="003C672F">
        <w:tc>
          <w:tcPr>
            <w:tcW w:w="786" w:type="dxa"/>
            <w:shd w:val="clear" w:color="auto" w:fill="FBD4B4" w:themeFill="accent6" w:themeFillTint="66"/>
            <w:vAlign w:val="center"/>
          </w:tcPr>
          <w:p w14:paraId="370D3CC3" w14:textId="77777777" w:rsidR="00A4245D" w:rsidRPr="003C672F" w:rsidRDefault="00A4245D" w:rsidP="003C672F">
            <w:pPr>
              <w:spacing w:line="480" w:lineRule="auto"/>
              <w:jc w:val="both"/>
              <w:rPr>
                <w:rFonts w:ascii="Aptos" w:hAnsi="Aptos" w:cs="Arial"/>
                <w:b/>
                <w:bCs/>
                <w:color w:val="000000"/>
                <w:sz w:val="24"/>
                <w:szCs w:val="24"/>
              </w:rPr>
            </w:pPr>
            <w:r w:rsidRPr="003C672F">
              <w:rPr>
                <w:rFonts w:ascii="Aptos" w:hAnsi="Aptos" w:cs="Arial"/>
                <w:b/>
                <w:bCs/>
                <w:color w:val="000000"/>
                <w:sz w:val="24"/>
                <w:szCs w:val="24"/>
              </w:rPr>
              <w:t>RA 2</w:t>
            </w:r>
          </w:p>
        </w:tc>
        <w:tc>
          <w:tcPr>
            <w:tcW w:w="8298" w:type="dxa"/>
            <w:vAlign w:val="center"/>
          </w:tcPr>
          <w:p w14:paraId="11E0E20E" w14:textId="7DD65CBE" w:rsidR="00A4245D" w:rsidRPr="003C672F" w:rsidRDefault="00A4245D" w:rsidP="003C672F">
            <w:pPr>
              <w:pStyle w:val="Pa18"/>
              <w:spacing w:line="480" w:lineRule="auto"/>
              <w:jc w:val="both"/>
              <w:rPr>
                <w:rFonts w:ascii="Aptos" w:hAnsi="Aptos"/>
                <w:color w:val="000000"/>
              </w:rPr>
            </w:pPr>
            <w:r w:rsidRPr="003C672F">
              <w:rPr>
                <w:rFonts w:ascii="Aptos" w:hAnsi="Aptos"/>
                <w:b/>
              </w:rPr>
              <w:t>Conoce los aparatos y sistemas del organismo como punto de partida sobre el que aplicar programas de entrenamiento.</w:t>
            </w:r>
          </w:p>
        </w:tc>
        <w:tc>
          <w:tcPr>
            <w:tcW w:w="790" w:type="dxa"/>
            <w:shd w:val="clear" w:color="auto" w:fill="FDE9D9" w:themeFill="accent6" w:themeFillTint="33"/>
            <w:vAlign w:val="center"/>
          </w:tcPr>
          <w:p w14:paraId="7B4CE50F" w14:textId="7A6A99E1" w:rsidR="00A4245D" w:rsidRPr="003C672F" w:rsidRDefault="00172F8F" w:rsidP="003C672F">
            <w:pPr>
              <w:pStyle w:val="Pa18"/>
              <w:spacing w:line="480" w:lineRule="auto"/>
              <w:jc w:val="both"/>
              <w:rPr>
                <w:rFonts w:ascii="Aptos" w:hAnsi="Aptos"/>
                <w:color w:val="000000"/>
              </w:rPr>
            </w:pPr>
            <w:r w:rsidRPr="003C672F">
              <w:rPr>
                <w:rFonts w:ascii="Aptos" w:hAnsi="Aptos"/>
                <w:color w:val="000000"/>
              </w:rPr>
              <w:t>30</w:t>
            </w:r>
            <w:r w:rsidR="00A4245D" w:rsidRPr="003C672F">
              <w:rPr>
                <w:rFonts w:ascii="Aptos" w:hAnsi="Aptos"/>
                <w:color w:val="000000"/>
              </w:rPr>
              <w:t>%</w:t>
            </w:r>
          </w:p>
        </w:tc>
      </w:tr>
      <w:tr w:rsidR="00A4245D" w:rsidRPr="003C672F" w14:paraId="215A8E99" w14:textId="77777777" w:rsidTr="003C672F">
        <w:tc>
          <w:tcPr>
            <w:tcW w:w="786" w:type="dxa"/>
            <w:shd w:val="clear" w:color="auto" w:fill="FBD4B4" w:themeFill="accent6" w:themeFillTint="66"/>
            <w:vAlign w:val="center"/>
          </w:tcPr>
          <w:p w14:paraId="235D9E46" w14:textId="77777777" w:rsidR="00A4245D" w:rsidRPr="003C672F" w:rsidRDefault="00A4245D" w:rsidP="003C672F">
            <w:pPr>
              <w:spacing w:line="480" w:lineRule="auto"/>
              <w:jc w:val="both"/>
              <w:rPr>
                <w:rFonts w:ascii="Aptos" w:hAnsi="Aptos" w:cs="Arial"/>
                <w:b/>
                <w:bCs/>
                <w:color w:val="000000"/>
                <w:sz w:val="24"/>
                <w:szCs w:val="24"/>
              </w:rPr>
            </w:pPr>
            <w:r w:rsidRPr="003C672F">
              <w:rPr>
                <w:rFonts w:ascii="Aptos" w:hAnsi="Aptos" w:cs="Arial"/>
                <w:b/>
                <w:bCs/>
                <w:color w:val="000000"/>
                <w:sz w:val="24"/>
                <w:szCs w:val="24"/>
              </w:rPr>
              <w:t>RA 3</w:t>
            </w:r>
          </w:p>
        </w:tc>
        <w:tc>
          <w:tcPr>
            <w:tcW w:w="8298" w:type="dxa"/>
            <w:vAlign w:val="center"/>
          </w:tcPr>
          <w:p w14:paraId="598DB819" w14:textId="098165B4" w:rsidR="00A4245D" w:rsidRPr="003C672F" w:rsidRDefault="00A4245D" w:rsidP="003C672F">
            <w:pPr>
              <w:pStyle w:val="Pa19"/>
              <w:spacing w:line="480" w:lineRule="auto"/>
              <w:jc w:val="both"/>
              <w:rPr>
                <w:rFonts w:ascii="Aptos" w:hAnsi="Aptos"/>
                <w:color w:val="000000"/>
              </w:rPr>
            </w:pPr>
            <w:r w:rsidRPr="003C672F">
              <w:rPr>
                <w:rFonts w:ascii="Aptos" w:hAnsi="Aptos"/>
                <w:b/>
              </w:rPr>
              <w:t xml:space="preserve">Conoce los conceptos básicos que permiten diseñar un plan de entrenamiento, adaptando a </w:t>
            </w:r>
            <w:proofErr w:type="gramStart"/>
            <w:r w:rsidRPr="003C672F">
              <w:rPr>
                <w:rFonts w:ascii="Aptos" w:hAnsi="Aptos"/>
                <w:b/>
              </w:rPr>
              <w:t>su necesidades profesionales</w:t>
            </w:r>
            <w:proofErr w:type="gramEnd"/>
            <w:r w:rsidRPr="003C672F">
              <w:rPr>
                <w:rFonts w:ascii="Aptos" w:hAnsi="Aptos"/>
                <w:b/>
              </w:rPr>
              <w:t xml:space="preserve"> los componentes del entrenamiento y valorando la necesidad de utilizar una base teórica basada en el conocimiento científico sobre la materia.</w:t>
            </w:r>
          </w:p>
        </w:tc>
        <w:tc>
          <w:tcPr>
            <w:tcW w:w="790" w:type="dxa"/>
            <w:shd w:val="clear" w:color="auto" w:fill="FDE9D9" w:themeFill="accent6" w:themeFillTint="33"/>
            <w:vAlign w:val="center"/>
          </w:tcPr>
          <w:p w14:paraId="2CDC7AAA" w14:textId="5FCA0471" w:rsidR="00A4245D" w:rsidRPr="003C672F" w:rsidRDefault="00172F8F" w:rsidP="003C672F">
            <w:pPr>
              <w:pStyle w:val="Pa19"/>
              <w:spacing w:line="480" w:lineRule="auto"/>
              <w:jc w:val="both"/>
              <w:rPr>
                <w:rFonts w:ascii="Aptos" w:hAnsi="Aptos"/>
                <w:color w:val="000000"/>
              </w:rPr>
            </w:pPr>
            <w:r w:rsidRPr="003C672F">
              <w:rPr>
                <w:rFonts w:ascii="Aptos" w:hAnsi="Aptos"/>
                <w:color w:val="000000"/>
              </w:rPr>
              <w:t>4</w:t>
            </w:r>
            <w:r w:rsidR="00A4245D" w:rsidRPr="003C672F">
              <w:rPr>
                <w:rFonts w:ascii="Aptos" w:hAnsi="Aptos"/>
                <w:color w:val="000000"/>
              </w:rPr>
              <w:t>0%</w:t>
            </w:r>
          </w:p>
        </w:tc>
      </w:tr>
    </w:tbl>
    <w:p w14:paraId="2FCA4A9A" w14:textId="77777777" w:rsidR="00D81537" w:rsidRPr="003C672F" w:rsidRDefault="00D81537" w:rsidP="003C672F">
      <w:pPr>
        <w:spacing w:after="240" w:line="480" w:lineRule="auto"/>
        <w:jc w:val="both"/>
        <w:rPr>
          <w:rFonts w:ascii="Aptos" w:eastAsia="Calibri" w:hAnsi="Aptos" w:cs="Calibri"/>
          <w:b/>
          <w:sz w:val="24"/>
          <w:szCs w:val="24"/>
        </w:rPr>
      </w:pPr>
    </w:p>
    <w:p w14:paraId="07C2DA53" w14:textId="77777777" w:rsidR="00372416" w:rsidRPr="003C672F" w:rsidRDefault="00372416" w:rsidP="003C672F">
      <w:pPr>
        <w:spacing w:after="240" w:line="480" w:lineRule="auto"/>
        <w:jc w:val="both"/>
        <w:rPr>
          <w:rFonts w:ascii="Aptos" w:hAnsi="Aptos"/>
          <w:sz w:val="24"/>
          <w:szCs w:val="24"/>
        </w:rPr>
      </w:pPr>
    </w:p>
    <w:tbl>
      <w:tblPr>
        <w:tblStyle w:val="a"/>
        <w:tblW w:w="92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0"/>
        <w:gridCol w:w="3750"/>
      </w:tblGrid>
      <w:tr w:rsidR="00906408" w:rsidRPr="003C672F" w14:paraId="1E523169" w14:textId="555758DD" w:rsidTr="00F65D52">
        <w:tc>
          <w:tcPr>
            <w:tcW w:w="9240" w:type="dxa"/>
            <w:gridSpan w:val="2"/>
            <w:shd w:val="clear" w:color="auto" w:fill="D7E3BC"/>
          </w:tcPr>
          <w:p w14:paraId="12F8E869" w14:textId="11B9B530" w:rsidR="00906408" w:rsidRPr="003C672F" w:rsidRDefault="00906408" w:rsidP="003C672F">
            <w:pPr>
              <w:spacing w:line="480" w:lineRule="auto"/>
              <w:jc w:val="both"/>
              <w:rPr>
                <w:rFonts w:ascii="Aptos" w:hAnsi="Aptos"/>
                <w:b/>
                <w:sz w:val="24"/>
                <w:szCs w:val="24"/>
              </w:rPr>
            </w:pPr>
            <w:r w:rsidRPr="003C672F">
              <w:rPr>
                <w:rFonts w:ascii="Aptos" w:hAnsi="Aptos"/>
                <w:b/>
                <w:sz w:val="24"/>
                <w:szCs w:val="24"/>
              </w:rPr>
              <w:t>RA1. Determina las necesidades alimentarias e hídricas del guía en el medio natural, ajustando las cantidades en función del tipo de actividad física y factores climatológicos, para facilitar el rendimiento y la recuperación.</w:t>
            </w:r>
          </w:p>
        </w:tc>
      </w:tr>
      <w:tr w:rsidR="00906408" w:rsidRPr="003C672F" w14:paraId="1E52316B" w14:textId="05BFA3DA" w:rsidTr="006425BD">
        <w:tc>
          <w:tcPr>
            <w:tcW w:w="9240" w:type="dxa"/>
            <w:gridSpan w:val="2"/>
            <w:shd w:val="clear" w:color="auto" w:fill="D7E3BC"/>
          </w:tcPr>
          <w:p w14:paraId="23FDA003" w14:textId="4E3E2F08" w:rsidR="00906408" w:rsidRPr="003C672F" w:rsidRDefault="00906408" w:rsidP="003C672F">
            <w:pPr>
              <w:spacing w:line="480" w:lineRule="auto"/>
              <w:jc w:val="both"/>
              <w:rPr>
                <w:rFonts w:ascii="Aptos" w:hAnsi="Aptos"/>
                <w:b/>
                <w:sz w:val="24"/>
                <w:szCs w:val="24"/>
              </w:rPr>
            </w:pPr>
            <w:r w:rsidRPr="003C672F">
              <w:rPr>
                <w:rFonts w:ascii="Aptos" w:hAnsi="Aptos"/>
                <w:b/>
                <w:sz w:val="24"/>
                <w:szCs w:val="24"/>
              </w:rPr>
              <w:t xml:space="preserve">Criterios de evaluación </w:t>
            </w:r>
          </w:p>
        </w:tc>
      </w:tr>
      <w:tr w:rsidR="00906408" w:rsidRPr="003C672F" w14:paraId="1E523171" w14:textId="5AF6C3F1" w:rsidTr="003C672F">
        <w:tc>
          <w:tcPr>
            <w:tcW w:w="5490" w:type="dxa"/>
            <w:shd w:val="clear" w:color="auto" w:fill="EAF1DD" w:themeFill="accent3" w:themeFillTint="33"/>
            <w:tcMar>
              <w:top w:w="100" w:type="dxa"/>
              <w:left w:w="100" w:type="dxa"/>
              <w:bottom w:w="100" w:type="dxa"/>
              <w:right w:w="100" w:type="dxa"/>
            </w:tcMar>
          </w:tcPr>
          <w:p w14:paraId="1E52316C" w14:textId="77777777" w:rsidR="00906408" w:rsidRPr="003C672F" w:rsidRDefault="00906408" w:rsidP="003C672F">
            <w:pPr>
              <w:spacing w:line="480" w:lineRule="auto"/>
              <w:jc w:val="both"/>
              <w:rPr>
                <w:rFonts w:ascii="Aptos" w:hAnsi="Aptos"/>
                <w:sz w:val="24"/>
                <w:szCs w:val="24"/>
              </w:rPr>
            </w:pPr>
            <w:r w:rsidRPr="003C672F">
              <w:rPr>
                <w:rFonts w:ascii="Aptos" w:hAnsi="Aptos"/>
                <w:sz w:val="24"/>
                <w:szCs w:val="24"/>
              </w:rPr>
              <w:t xml:space="preserve">a) Se ha demostrado un conocimiento teórico sobre los tipos de nutrientes. </w:t>
            </w:r>
          </w:p>
          <w:p w14:paraId="1E52316D" w14:textId="77777777" w:rsidR="00906408" w:rsidRPr="003C672F" w:rsidRDefault="00906408" w:rsidP="003C672F">
            <w:pPr>
              <w:spacing w:line="480" w:lineRule="auto"/>
              <w:jc w:val="both"/>
              <w:rPr>
                <w:rFonts w:ascii="Aptos" w:hAnsi="Aptos"/>
                <w:sz w:val="24"/>
                <w:szCs w:val="24"/>
              </w:rPr>
            </w:pPr>
            <w:r w:rsidRPr="003C672F">
              <w:rPr>
                <w:rFonts w:ascii="Aptos" w:hAnsi="Aptos"/>
                <w:sz w:val="24"/>
                <w:szCs w:val="24"/>
              </w:rPr>
              <w:t xml:space="preserve">b) Se han calculado las necesidades nutricionales para la vida cotidiana. </w:t>
            </w:r>
          </w:p>
          <w:p w14:paraId="1E52316E" w14:textId="77777777" w:rsidR="00906408" w:rsidRPr="003C672F" w:rsidRDefault="00906408" w:rsidP="003C672F">
            <w:pPr>
              <w:spacing w:line="480" w:lineRule="auto"/>
              <w:jc w:val="both"/>
              <w:rPr>
                <w:rFonts w:ascii="Aptos" w:hAnsi="Aptos"/>
                <w:sz w:val="24"/>
                <w:szCs w:val="24"/>
              </w:rPr>
            </w:pPr>
            <w:r w:rsidRPr="003C672F">
              <w:rPr>
                <w:rFonts w:ascii="Aptos" w:hAnsi="Aptos"/>
                <w:sz w:val="24"/>
                <w:szCs w:val="24"/>
              </w:rPr>
              <w:t xml:space="preserve">c) Se ha ajustado la alimentación e hidratación en función del tipo de actividad física. </w:t>
            </w:r>
          </w:p>
          <w:p w14:paraId="1E52316F" w14:textId="77777777" w:rsidR="00906408" w:rsidRPr="003C672F" w:rsidRDefault="00906408" w:rsidP="003C672F">
            <w:pPr>
              <w:spacing w:line="480" w:lineRule="auto"/>
              <w:jc w:val="both"/>
              <w:rPr>
                <w:rFonts w:ascii="Aptos" w:hAnsi="Aptos"/>
                <w:sz w:val="24"/>
                <w:szCs w:val="24"/>
              </w:rPr>
            </w:pPr>
            <w:r w:rsidRPr="003C672F">
              <w:rPr>
                <w:rFonts w:ascii="Aptos" w:hAnsi="Aptos"/>
                <w:sz w:val="24"/>
                <w:szCs w:val="24"/>
              </w:rPr>
              <w:t>d) Se han detectado los mitos más habituales relacionados con la nutrición.</w:t>
            </w:r>
          </w:p>
          <w:p w14:paraId="1E523170" w14:textId="77777777" w:rsidR="00906408" w:rsidRPr="003C672F" w:rsidRDefault="00906408" w:rsidP="003C672F">
            <w:pPr>
              <w:spacing w:line="480" w:lineRule="auto"/>
              <w:jc w:val="both"/>
              <w:rPr>
                <w:rFonts w:ascii="Aptos" w:hAnsi="Aptos"/>
                <w:sz w:val="24"/>
                <w:szCs w:val="24"/>
              </w:rPr>
            </w:pPr>
            <w:r w:rsidRPr="003C672F">
              <w:rPr>
                <w:rFonts w:ascii="Aptos" w:hAnsi="Aptos"/>
                <w:sz w:val="24"/>
                <w:szCs w:val="24"/>
              </w:rPr>
              <w:t>e) Se ha demostrado un conocimiento básico sobre la relación entre deporte, alimentación e hidratación.</w:t>
            </w:r>
          </w:p>
        </w:tc>
        <w:tc>
          <w:tcPr>
            <w:tcW w:w="3750" w:type="dxa"/>
            <w:shd w:val="clear" w:color="auto" w:fill="EAF1DD" w:themeFill="accent3" w:themeFillTint="33"/>
          </w:tcPr>
          <w:p w14:paraId="698C0563" w14:textId="77777777" w:rsidR="00906408" w:rsidRPr="003C672F" w:rsidRDefault="00906408" w:rsidP="003C672F">
            <w:pPr>
              <w:spacing w:line="480" w:lineRule="auto"/>
              <w:jc w:val="both"/>
              <w:rPr>
                <w:rFonts w:ascii="Aptos" w:hAnsi="Aptos"/>
                <w:sz w:val="24"/>
                <w:szCs w:val="24"/>
              </w:rPr>
            </w:pPr>
            <w:r w:rsidRPr="003C672F">
              <w:rPr>
                <w:rFonts w:ascii="Aptos" w:hAnsi="Aptos"/>
                <w:sz w:val="24"/>
                <w:szCs w:val="24"/>
              </w:rPr>
              <w:t xml:space="preserve">a) </w:t>
            </w:r>
            <w:r w:rsidR="0028738A" w:rsidRPr="003C672F">
              <w:rPr>
                <w:rFonts w:ascii="Aptos" w:hAnsi="Aptos"/>
                <w:sz w:val="24"/>
                <w:szCs w:val="24"/>
              </w:rPr>
              <w:t>20%</w:t>
            </w:r>
          </w:p>
          <w:p w14:paraId="0A5F2A4E" w14:textId="77777777" w:rsidR="0028738A" w:rsidRPr="003C672F" w:rsidRDefault="0028738A" w:rsidP="003C672F">
            <w:pPr>
              <w:spacing w:line="480" w:lineRule="auto"/>
              <w:jc w:val="both"/>
              <w:rPr>
                <w:rFonts w:ascii="Aptos" w:hAnsi="Aptos"/>
                <w:sz w:val="24"/>
                <w:szCs w:val="24"/>
              </w:rPr>
            </w:pPr>
          </w:p>
          <w:p w14:paraId="27F36921" w14:textId="77777777" w:rsidR="0028738A" w:rsidRPr="003C672F" w:rsidRDefault="0028738A" w:rsidP="003C672F">
            <w:pPr>
              <w:spacing w:line="480" w:lineRule="auto"/>
              <w:jc w:val="both"/>
              <w:rPr>
                <w:rFonts w:ascii="Aptos" w:hAnsi="Aptos"/>
                <w:sz w:val="24"/>
                <w:szCs w:val="24"/>
              </w:rPr>
            </w:pPr>
            <w:r w:rsidRPr="003C672F">
              <w:rPr>
                <w:rFonts w:ascii="Aptos" w:hAnsi="Aptos"/>
                <w:sz w:val="24"/>
                <w:szCs w:val="24"/>
              </w:rPr>
              <w:t>b) 15%</w:t>
            </w:r>
          </w:p>
          <w:p w14:paraId="7D371465" w14:textId="77777777" w:rsidR="0028738A" w:rsidRPr="003C672F" w:rsidRDefault="0028738A" w:rsidP="003C672F">
            <w:pPr>
              <w:spacing w:line="480" w:lineRule="auto"/>
              <w:jc w:val="both"/>
              <w:rPr>
                <w:rFonts w:ascii="Aptos" w:hAnsi="Aptos"/>
                <w:sz w:val="24"/>
                <w:szCs w:val="24"/>
              </w:rPr>
            </w:pPr>
          </w:p>
          <w:p w14:paraId="115DB808" w14:textId="77777777" w:rsidR="0028738A" w:rsidRPr="003C672F" w:rsidRDefault="0028738A" w:rsidP="003C672F">
            <w:pPr>
              <w:spacing w:line="480" w:lineRule="auto"/>
              <w:jc w:val="both"/>
              <w:rPr>
                <w:rFonts w:ascii="Aptos" w:hAnsi="Aptos"/>
                <w:sz w:val="24"/>
                <w:szCs w:val="24"/>
              </w:rPr>
            </w:pPr>
            <w:r w:rsidRPr="003C672F">
              <w:rPr>
                <w:rFonts w:ascii="Aptos" w:hAnsi="Aptos"/>
                <w:sz w:val="24"/>
                <w:szCs w:val="24"/>
              </w:rPr>
              <w:t>c) 15%</w:t>
            </w:r>
          </w:p>
          <w:p w14:paraId="1DB06522" w14:textId="77777777" w:rsidR="0028738A" w:rsidRPr="003C672F" w:rsidRDefault="0028738A" w:rsidP="003C672F">
            <w:pPr>
              <w:spacing w:line="480" w:lineRule="auto"/>
              <w:jc w:val="both"/>
              <w:rPr>
                <w:rFonts w:ascii="Aptos" w:hAnsi="Aptos"/>
                <w:sz w:val="24"/>
                <w:szCs w:val="24"/>
              </w:rPr>
            </w:pPr>
          </w:p>
          <w:p w14:paraId="76B51993" w14:textId="77777777" w:rsidR="0028738A" w:rsidRPr="003C672F" w:rsidRDefault="0028738A" w:rsidP="003C672F">
            <w:pPr>
              <w:spacing w:line="480" w:lineRule="auto"/>
              <w:jc w:val="both"/>
              <w:rPr>
                <w:rFonts w:ascii="Aptos" w:hAnsi="Aptos"/>
                <w:sz w:val="24"/>
                <w:szCs w:val="24"/>
              </w:rPr>
            </w:pPr>
            <w:r w:rsidRPr="003C672F">
              <w:rPr>
                <w:rFonts w:ascii="Aptos" w:hAnsi="Aptos"/>
                <w:sz w:val="24"/>
                <w:szCs w:val="24"/>
              </w:rPr>
              <w:t>d) 25%</w:t>
            </w:r>
          </w:p>
          <w:p w14:paraId="3839DBE2" w14:textId="77777777" w:rsidR="0028738A" w:rsidRPr="003C672F" w:rsidRDefault="0028738A" w:rsidP="003C672F">
            <w:pPr>
              <w:spacing w:line="480" w:lineRule="auto"/>
              <w:jc w:val="both"/>
              <w:rPr>
                <w:rFonts w:ascii="Aptos" w:hAnsi="Aptos"/>
                <w:sz w:val="24"/>
                <w:szCs w:val="24"/>
              </w:rPr>
            </w:pPr>
          </w:p>
          <w:p w14:paraId="47C7CD0A" w14:textId="1F0844A9" w:rsidR="0028738A" w:rsidRPr="003C672F" w:rsidRDefault="0028738A" w:rsidP="003C672F">
            <w:pPr>
              <w:spacing w:line="480" w:lineRule="auto"/>
              <w:jc w:val="both"/>
              <w:rPr>
                <w:rFonts w:ascii="Aptos" w:hAnsi="Aptos"/>
                <w:sz w:val="24"/>
                <w:szCs w:val="24"/>
              </w:rPr>
            </w:pPr>
            <w:r w:rsidRPr="003C672F">
              <w:rPr>
                <w:rFonts w:ascii="Aptos" w:hAnsi="Aptos"/>
                <w:sz w:val="24"/>
                <w:szCs w:val="24"/>
              </w:rPr>
              <w:t>e) 25%</w:t>
            </w:r>
          </w:p>
        </w:tc>
      </w:tr>
    </w:tbl>
    <w:p w14:paraId="1E523180" w14:textId="77777777" w:rsidR="0024781D" w:rsidRPr="003C672F" w:rsidRDefault="0024781D" w:rsidP="003C672F">
      <w:pPr>
        <w:spacing w:before="240" w:after="160" w:line="480" w:lineRule="auto"/>
        <w:jc w:val="both"/>
        <w:rPr>
          <w:rFonts w:ascii="Aptos" w:eastAsia="Calibri" w:hAnsi="Aptos" w:cs="Calibri"/>
          <w:sz w:val="24"/>
          <w:szCs w:val="24"/>
        </w:rPr>
      </w:pPr>
    </w:p>
    <w:tbl>
      <w:tblPr>
        <w:tblStyle w:val="a0"/>
        <w:tblW w:w="92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3"/>
        <w:gridCol w:w="1907"/>
      </w:tblGrid>
      <w:tr w:rsidR="00547343" w:rsidRPr="003C672F" w14:paraId="1E523182" w14:textId="0B052516" w:rsidTr="003C672F">
        <w:tc>
          <w:tcPr>
            <w:tcW w:w="9240" w:type="dxa"/>
            <w:gridSpan w:val="2"/>
            <w:shd w:val="clear" w:color="auto" w:fill="B6DDE8" w:themeFill="accent5" w:themeFillTint="66"/>
          </w:tcPr>
          <w:p w14:paraId="5F6C8047" w14:textId="78E94DE4" w:rsidR="00547343" w:rsidRPr="003C672F" w:rsidRDefault="00547343" w:rsidP="003C672F">
            <w:pPr>
              <w:spacing w:line="480" w:lineRule="auto"/>
              <w:jc w:val="both"/>
              <w:rPr>
                <w:rFonts w:ascii="Aptos" w:hAnsi="Aptos"/>
                <w:b/>
                <w:sz w:val="24"/>
                <w:szCs w:val="24"/>
              </w:rPr>
            </w:pPr>
            <w:r w:rsidRPr="003C672F">
              <w:rPr>
                <w:rFonts w:ascii="Aptos" w:hAnsi="Aptos"/>
                <w:b/>
                <w:sz w:val="24"/>
                <w:szCs w:val="24"/>
              </w:rPr>
              <w:t>RA2. Conoce los aparatos y sistemas del organismo como punto de partida sobre el que aplicar programas de entrenamiento.</w:t>
            </w:r>
          </w:p>
        </w:tc>
      </w:tr>
      <w:tr w:rsidR="00547343" w:rsidRPr="003C672F" w14:paraId="1E523184" w14:textId="75F748BA" w:rsidTr="003C672F">
        <w:tc>
          <w:tcPr>
            <w:tcW w:w="9240" w:type="dxa"/>
            <w:gridSpan w:val="2"/>
            <w:shd w:val="clear" w:color="auto" w:fill="B6DDE8" w:themeFill="accent5" w:themeFillTint="66"/>
          </w:tcPr>
          <w:p w14:paraId="2AADEB9A" w14:textId="225C7BB6" w:rsidR="00547343" w:rsidRPr="003C672F" w:rsidRDefault="00547343" w:rsidP="003C672F">
            <w:pPr>
              <w:spacing w:line="480" w:lineRule="auto"/>
              <w:jc w:val="both"/>
              <w:rPr>
                <w:rFonts w:ascii="Aptos" w:hAnsi="Aptos"/>
                <w:b/>
                <w:sz w:val="24"/>
                <w:szCs w:val="24"/>
              </w:rPr>
            </w:pPr>
            <w:r w:rsidRPr="003C672F">
              <w:rPr>
                <w:rFonts w:ascii="Aptos" w:hAnsi="Aptos"/>
                <w:b/>
                <w:sz w:val="24"/>
                <w:szCs w:val="24"/>
              </w:rPr>
              <w:t xml:space="preserve">Criterios de evaluación </w:t>
            </w:r>
          </w:p>
        </w:tc>
      </w:tr>
      <w:tr w:rsidR="00547343" w:rsidRPr="003C672F" w14:paraId="1E523188" w14:textId="6808B044" w:rsidTr="003C672F">
        <w:tc>
          <w:tcPr>
            <w:tcW w:w="7333" w:type="dxa"/>
            <w:shd w:val="clear" w:color="auto" w:fill="DAEEF3" w:themeFill="accent5" w:themeFillTint="33"/>
            <w:tcMar>
              <w:top w:w="100" w:type="dxa"/>
              <w:left w:w="100" w:type="dxa"/>
              <w:bottom w:w="100" w:type="dxa"/>
              <w:right w:w="100" w:type="dxa"/>
            </w:tcMar>
          </w:tcPr>
          <w:p w14:paraId="1E523185" w14:textId="7777777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a) Se ha demostrado un nivel básico sobre anatomía y fisiología humana.</w:t>
            </w:r>
          </w:p>
          <w:p w14:paraId="1E523186" w14:textId="7777777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b) Se han puesto en práctica estiramientos de los músculos principales que intervienen en las actividades en el medio natural.</w:t>
            </w:r>
          </w:p>
          <w:p w14:paraId="1E523187" w14:textId="7777777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 xml:space="preserve">c) Se ha analizado la influencia de los hábitos no saludables sobre la salud </w:t>
            </w:r>
            <w:r w:rsidRPr="003C672F">
              <w:rPr>
                <w:rFonts w:ascii="Aptos" w:hAnsi="Aptos"/>
                <w:sz w:val="24"/>
                <w:szCs w:val="24"/>
              </w:rPr>
              <w:lastRenderedPageBreak/>
              <w:t>del deportista.</w:t>
            </w:r>
          </w:p>
        </w:tc>
        <w:tc>
          <w:tcPr>
            <w:tcW w:w="1907" w:type="dxa"/>
            <w:shd w:val="clear" w:color="auto" w:fill="DAEEF3" w:themeFill="accent5" w:themeFillTint="33"/>
          </w:tcPr>
          <w:p w14:paraId="5A6FD2FE" w14:textId="3F69E175" w:rsidR="00547343" w:rsidRPr="003C672F" w:rsidRDefault="00547343" w:rsidP="003C672F">
            <w:pPr>
              <w:spacing w:line="480" w:lineRule="auto"/>
              <w:jc w:val="both"/>
              <w:rPr>
                <w:rFonts w:ascii="Aptos" w:hAnsi="Aptos"/>
                <w:sz w:val="24"/>
                <w:szCs w:val="24"/>
              </w:rPr>
            </w:pPr>
            <w:r w:rsidRPr="003C672F">
              <w:rPr>
                <w:rFonts w:ascii="Aptos" w:hAnsi="Aptos"/>
                <w:sz w:val="24"/>
                <w:szCs w:val="24"/>
              </w:rPr>
              <w:lastRenderedPageBreak/>
              <w:t xml:space="preserve">a) </w:t>
            </w:r>
            <w:r w:rsidR="00961A66" w:rsidRPr="003C672F">
              <w:rPr>
                <w:rFonts w:ascii="Aptos" w:hAnsi="Aptos"/>
                <w:sz w:val="24"/>
                <w:szCs w:val="24"/>
              </w:rPr>
              <w:t>30%</w:t>
            </w:r>
          </w:p>
          <w:p w14:paraId="4D637D31" w14:textId="77777777" w:rsidR="00547343" w:rsidRPr="003C672F" w:rsidRDefault="00547343" w:rsidP="003C672F">
            <w:pPr>
              <w:spacing w:line="480" w:lineRule="auto"/>
              <w:jc w:val="both"/>
              <w:rPr>
                <w:rFonts w:ascii="Aptos" w:hAnsi="Aptos"/>
                <w:sz w:val="24"/>
                <w:szCs w:val="24"/>
              </w:rPr>
            </w:pPr>
          </w:p>
          <w:p w14:paraId="65156D56" w14:textId="5B1808F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b)</w:t>
            </w:r>
            <w:r w:rsidR="00961A66" w:rsidRPr="003C672F">
              <w:rPr>
                <w:rFonts w:ascii="Aptos" w:hAnsi="Aptos"/>
                <w:sz w:val="24"/>
                <w:szCs w:val="24"/>
              </w:rPr>
              <w:t xml:space="preserve"> 40%</w:t>
            </w:r>
          </w:p>
          <w:p w14:paraId="4C2722BC" w14:textId="77777777" w:rsidR="00547343" w:rsidRPr="003C672F" w:rsidRDefault="00547343" w:rsidP="003C672F">
            <w:pPr>
              <w:spacing w:line="480" w:lineRule="auto"/>
              <w:jc w:val="both"/>
              <w:rPr>
                <w:rFonts w:ascii="Aptos" w:hAnsi="Aptos"/>
                <w:sz w:val="24"/>
                <w:szCs w:val="24"/>
              </w:rPr>
            </w:pPr>
          </w:p>
          <w:p w14:paraId="305F0E8D" w14:textId="019570B6" w:rsidR="00547343" w:rsidRPr="003C672F" w:rsidRDefault="00547343" w:rsidP="003C672F">
            <w:pPr>
              <w:spacing w:line="480" w:lineRule="auto"/>
              <w:jc w:val="both"/>
              <w:rPr>
                <w:rFonts w:ascii="Aptos" w:hAnsi="Aptos"/>
                <w:sz w:val="24"/>
                <w:szCs w:val="24"/>
              </w:rPr>
            </w:pPr>
            <w:r w:rsidRPr="003C672F">
              <w:rPr>
                <w:rFonts w:ascii="Aptos" w:hAnsi="Aptos"/>
                <w:sz w:val="24"/>
                <w:szCs w:val="24"/>
              </w:rPr>
              <w:lastRenderedPageBreak/>
              <w:t xml:space="preserve">c) </w:t>
            </w:r>
            <w:r w:rsidR="00961A66" w:rsidRPr="003C672F">
              <w:rPr>
                <w:rFonts w:ascii="Aptos" w:hAnsi="Aptos"/>
                <w:sz w:val="24"/>
                <w:szCs w:val="24"/>
              </w:rPr>
              <w:t>30%</w:t>
            </w:r>
          </w:p>
        </w:tc>
      </w:tr>
    </w:tbl>
    <w:p w14:paraId="1E523190" w14:textId="77777777" w:rsidR="0024781D" w:rsidRPr="003C672F" w:rsidRDefault="0024781D" w:rsidP="003C672F">
      <w:pPr>
        <w:spacing w:before="240" w:after="240" w:line="480" w:lineRule="auto"/>
        <w:jc w:val="both"/>
        <w:rPr>
          <w:rFonts w:ascii="Aptos" w:eastAsia="Calibri" w:hAnsi="Aptos" w:cs="Calibri"/>
          <w:sz w:val="24"/>
          <w:szCs w:val="24"/>
        </w:rPr>
      </w:pPr>
    </w:p>
    <w:p w14:paraId="1E5231AA" w14:textId="77777777" w:rsidR="0024781D" w:rsidRDefault="0024781D" w:rsidP="003C672F">
      <w:pPr>
        <w:spacing w:before="240" w:after="240" w:line="480" w:lineRule="auto"/>
        <w:jc w:val="both"/>
        <w:rPr>
          <w:rFonts w:ascii="Aptos" w:eastAsia="Calibri" w:hAnsi="Aptos" w:cs="Calibri"/>
          <w:sz w:val="24"/>
          <w:szCs w:val="24"/>
        </w:rPr>
      </w:pPr>
    </w:p>
    <w:p w14:paraId="6A6D41E7" w14:textId="77777777" w:rsidR="003C672F" w:rsidRDefault="003C672F" w:rsidP="003C672F">
      <w:pPr>
        <w:spacing w:before="240" w:after="240" w:line="480" w:lineRule="auto"/>
        <w:jc w:val="both"/>
        <w:rPr>
          <w:rFonts w:ascii="Aptos" w:eastAsia="Calibri" w:hAnsi="Aptos" w:cs="Calibri"/>
          <w:sz w:val="24"/>
          <w:szCs w:val="24"/>
        </w:rPr>
      </w:pPr>
    </w:p>
    <w:p w14:paraId="421BA284" w14:textId="77777777" w:rsidR="003C672F" w:rsidRPr="003C672F" w:rsidRDefault="003C672F" w:rsidP="003C672F">
      <w:pPr>
        <w:spacing w:before="240" w:after="240" w:line="480" w:lineRule="auto"/>
        <w:jc w:val="both"/>
        <w:rPr>
          <w:rFonts w:ascii="Aptos" w:eastAsia="Calibri" w:hAnsi="Aptos" w:cs="Calibri"/>
          <w:sz w:val="24"/>
          <w:szCs w:val="24"/>
        </w:rPr>
      </w:pPr>
    </w:p>
    <w:tbl>
      <w:tblPr>
        <w:tblStyle w:val="a2"/>
        <w:tblW w:w="92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3"/>
        <w:gridCol w:w="1907"/>
      </w:tblGrid>
      <w:tr w:rsidR="00547343" w:rsidRPr="003C672F" w14:paraId="1E5231AC" w14:textId="3D0A2972" w:rsidTr="003C672F">
        <w:tc>
          <w:tcPr>
            <w:tcW w:w="9240" w:type="dxa"/>
            <w:gridSpan w:val="2"/>
            <w:shd w:val="clear" w:color="auto" w:fill="CCC0D9" w:themeFill="accent4" w:themeFillTint="66"/>
          </w:tcPr>
          <w:p w14:paraId="49E4E1BD" w14:textId="088F12C6" w:rsidR="00547343" w:rsidRPr="003C672F" w:rsidRDefault="00547343" w:rsidP="003C672F">
            <w:pPr>
              <w:spacing w:line="480" w:lineRule="auto"/>
              <w:jc w:val="both"/>
              <w:rPr>
                <w:rFonts w:ascii="Aptos" w:hAnsi="Aptos"/>
                <w:b/>
                <w:sz w:val="24"/>
                <w:szCs w:val="24"/>
              </w:rPr>
            </w:pPr>
            <w:r w:rsidRPr="003C672F">
              <w:rPr>
                <w:rFonts w:ascii="Aptos" w:hAnsi="Aptos"/>
                <w:b/>
                <w:sz w:val="24"/>
                <w:szCs w:val="24"/>
              </w:rPr>
              <w:t xml:space="preserve">RA3. Conoce los conceptos básicos que permiten diseñar un plan de entrenamiento, adaptando a </w:t>
            </w:r>
            <w:proofErr w:type="gramStart"/>
            <w:r w:rsidRPr="003C672F">
              <w:rPr>
                <w:rFonts w:ascii="Aptos" w:hAnsi="Aptos"/>
                <w:b/>
                <w:sz w:val="24"/>
                <w:szCs w:val="24"/>
              </w:rPr>
              <w:t>su necesidades profesionales</w:t>
            </w:r>
            <w:proofErr w:type="gramEnd"/>
            <w:r w:rsidRPr="003C672F">
              <w:rPr>
                <w:rFonts w:ascii="Aptos" w:hAnsi="Aptos"/>
                <w:b/>
                <w:sz w:val="24"/>
                <w:szCs w:val="24"/>
              </w:rPr>
              <w:t xml:space="preserve"> los componentes del entrenamiento y valorando la necesidad de utilizar una base teórica basada en el conocimiento científico sobre la materia. </w:t>
            </w:r>
          </w:p>
        </w:tc>
      </w:tr>
      <w:tr w:rsidR="00547343" w:rsidRPr="003C672F" w14:paraId="1E5231AE" w14:textId="5CB38D71" w:rsidTr="003C672F">
        <w:tc>
          <w:tcPr>
            <w:tcW w:w="9240" w:type="dxa"/>
            <w:gridSpan w:val="2"/>
            <w:shd w:val="clear" w:color="auto" w:fill="CCC0D9" w:themeFill="accent4" w:themeFillTint="66"/>
          </w:tcPr>
          <w:p w14:paraId="6F460D20" w14:textId="023F302A" w:rsidR="00547343" w:rsidRPr="003C672F" w:rsidRDefault="00547343" w:rsidP="003C672F">
            <w:pPr>
              <w:spacing w:line="480" w:lineRule="auto"/>
              <w:jc w:val="both"/>
              <w:rPr>
                <w:rFonts w:ascii="Aptos" w:hAnsi="Aptos"/>
                <w:b/>
                <w:sz w:val="24"/>
                <w:szCs w:val="24"/>
              </w:rPr>
            </w:pPr>
            <w:r w:rsidRPr="003C672F">
              <w:rPr>
                <w:rFonts w:ascii="Aptos" w:hAnsi="Aptos"/>
                <w:b/>
                <w:sz w:val="24"/>
                <w:szCs w:val="24"/>
              </w:rPr>
              <w:t xml:space="preserve">Criterios de evaluación </w:t>
            </w:r>
          </w:p>
        </w:tc>
      </w:tr>
      <w:tr w:rsidR="00547343" w:rsidRPr="003C672F" w14:paraId="1E5231B5" w14:textId="61A8638B" w:rsidTr="003C672F">
        <w:tc>
          <w:tcPr>
            <w:tcW w:w="7333" w:type="dxa"/>
            <w:shd w:val="clear" w:color="auto" w:fill="E5DFEC" w:themeFill="accent4" w:themeFillTint="33"/>
            <w:tcMar>
              <w:top w:w="100" w:type="dxa"/>
              <w:left w:w="100" w:type="dxa"/>
              <w:bottom w:w="100" w:type="dxa"/>
              <w:right w:w="100" w:type="dxa"/>
            </w:tcMar>
          </w:tcPr>
          <w:p w14:paraId="1E5231AF" w14:textId="7777777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 xml:space="preserve">a) Se ha demostrado un nivel teórico suficiente sobre los aspectos más básicos de la condición física. </w:t>
            </w:r>
          </w:p>
          <w:p w14:paraId="1E5231B0" w14:textId="7777777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b) Se han diferenciado los requerimientos específicos de las actividades en el medio natural.</w:t>
            </w:r>
          </w:p>
          <w:p w14:paraId="1E5231B1" w14:textId="7777777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 xml:space="preserve">c) Se han aplicado </w:t>
            </w:r>
            <w:proofErr w:type="spellStart"/>
            <w:r w:rsidRPr="003C672F">
              <w:rPr>
                <w:rFonts w:ascii="Aptos" w:hAnsi="Aptos"/>
                <w:sz w:val="24"/>
                <w:szCs w:val="24"/>
              </w:rPr>
              <w:t>tests</w:t>
            </w:r>
            <w:proofErr w:type="spellEnd"/>
            <w:r w:rsidRPr="003C672F">
              <w:rPr>
                <w:rFonts w:ascii="Aptos" w:hAnsi="Aptos"/>
                <w:sz w:val="24"/>
                <w:szCs w:val="24"/>
              </w:rPr>
              <w:t xml:space="preserve"> para la evaluación de la condición física.</w:t>
            </w:r>
          </w:p>
          <w:p w14:paraId="1E5231B2" w14:textId="7777777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d) Se han practicado los métodos de entrenamiento de las capacidades físicas básicas.</w:t>
            </w:r>
          </w:p>
          <w:p w14:paraId="1E5231B3" w14:textId="7777777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e) Se ha diseñado un plan de entrenamiento para las diferentes actividades desarrolladas en la titulación.</w:t>
            </w:r>
          </w:p>
          <w:p w14:paraId="1E5231B4" w14:textId="77777777" w:rsidR="00547343" w:rsidRPr="003C672F" w:rsidRDefault="00547343" w:rsidP="003C672F">
            <w:pPr>
              <w:spacing w:line="480" w:lineRule="auto"/>
              <w:jc w:val="both"/>
              <w:rPr>
                <w:rFonts w:ascii="Aptos" w:hAnsi="Aptos"/>
                <w:sz w:val="24"/>
                <w:szCs w:val="24"/>
              </w:rPr>
            </w:pPr>
            <w:r w:rsidRPr="003C672F">
              <w:rPr>
                <w:rFonts w:ascii="Aptos" w:hAnsi="Aptos"/>
                <w:sz w:val="24"/>
                <w:szCs w:val="24"/>
              </w:rPr>
              <w:t xml:space="preserve">f) Se ha diseñado un protocolo de recuperación. </w:t>
            </w:r>
          </w:p>
        </w:tc>
        <w:tc>
          <w:tcPr>
            <w:tcW w:w="1907" w:type="dxa"/>
            <w:shd w:val="clear" w:color="auto" w:fill="E5DFEC" w:themeFill="accent4" w:themeFillTint="33"/>
          </w:tcPr>
          <w:p w14:paraId="1705A85F" w14:textId="77777777" w:rsidR="00547343" w:rsidRPr="003C672F" w:rsidRDefault="00961A66" w:rsidP="003C672F">
            <w:pPr>
              <w:spacing w:line="480" w:lineRule="auto"/>
              <w:jc w:val="both"/>
              <w:rPr>
                <w:rFonts w:ascii="Aptos" w:hAnsi="Aptos"/>
                <w:sz w:val="24"/>
                <w:szCs w:val="24"/>
              </w:rPr>
            </w:pPr>
            <w:r w:rsidRPr="003C672F">
              <w:rPr>
                <w:rFonts w:ascii="Aptos" w:hAnsi="Aptos"/>
                <w:sz w:val="24"/>
                <w:szCs w:val="24"/>
              </w:rPr>
              <w:t>a) 15%</w:t>
            </w:r>
          </w:p>
          <w:p w14:paraId="0C89AF9A" w14:textId="77777777" w:rsidR="00961A66" w:rsidRPr="003C672F" w:rsidRDefault="00961A66" w:rsidP="003C672F">
            <w:pPr>
              <w:spacing w:line="480" w:lineRule="auto"/>
              <w:jc w:val="both"/>
              <w:rPr>
                <w:rFonts w:ascii="Aptos" w:hAnsi="Aptos"/>
                <w:sz w:val="24"/>
                <w:szCs w:val="24"/>
              </w:rPr>
            </w:pPr>
          </w:p>
          <w:p w14:paraId="19D02EC7" w14:textId="77777777" w:rsidR="00961A66" w:rsidRPr="003C672F" w:rsidRDefault="00961A66" w:rsidP="003C672F">
            <w:pPr>
              <w:spacing w:line="480" w:lineRule="auto"/>
              <w:jc w:val="both"/>
              <w:rPr>
                <w:rFonts w:ascii="Aptos" w:hAnsi="Aptos"/>
                <w:sz w:val="24"/>
                <w:szCs w:val="24"/>
              </w:rPr>
            </w:pPr>
            <w:r w:rsidRPr="003C672F">
              <w:rPr>
                <w:rFonts w:ascii="Aptos" w:hAnsi="Aptos"/>
                <w:sz w:val="24"/>
                <w:szCs w:val="24"/>
              </w:rPr>
              <w:t>b) 15%</w:t>
            </w:r>
          </w:p>
          <w:p w14:paraId="1246206C" w14:textId="77777777" w:rsidR="00961A66" w:rsidRPr="003C672F" w:rsidRDefault="00961A66" w:rsidP="003C672F">
            <w:pPr>
              <w:spacing w:line="480" w:lineRule="auto"/>
              <w:jc w:val="both"/>
              <w:rPr>
                <w:rFonts w:ascii="Aptos" w:hAnsi="Aptos"/>
                <w:sz w:val="24"/>
                <w:szCs w:val="24"/>
              </w:rPr>
            </w:pPr>
          </w:p>
          <w:p w14:paraId="4DC2410B" w14:textId="77777777" w:rsidR="00961A66" w:rsidRPr="003C672F" w:rsidRDefault="00961A66" w:rsidP="003C672F">
            <w:pPr>
              <w:spacing w:line="480" w:lineRule="auto"/>
              <w:jc w:val="both"/>
              <w:rPr>
                <w:rFonts w:ascii="Aptos" w:hAnsi="Aptos"/>
                <w:sz w:val="24"/>
                <w:szCs w:val="24"/>
              </w:rPr>
            </w:pPr>
            <w:r w:rsidRPr="003C672F">
              <w:rPr>
                <w:rFonts w:ascii="Aptos" w:hAnsi="Aptos"/>
                <w:sz w:val="24"/>
                <w:szCs w:val="24"/>
              </w:rPr>
              <w:t>c) 20%</w:t>
            </w:r>
          </w:p>
          <w:p w14:paraId="0B5FFFD8" w14:textId="77777777" w:rsidR="00961A66" w:rsidRPr="003C672F" w:rsidRDefault="00961A66" w:rsidP="003C672F">
            <w:pPr>
              <w:spacing w:line="480" w:lineRule="auto"/>
              <w:jc w:val="both"/>
              <w:rPr>
                <w:rFonts w:ascii="Aptos" w:hAnsi="Aptos"/>
                <w:sz w:val="24"/>
                <w:szCs w:val="24"/>
              </w:rPr>
            </w:pPr>
          </w:p>
          <w:p w14:paraId="55E415E9" w14:textId="77777777" w:rsidR="00961A66" w:rsidRPr="003C672F" w:rsidRDefault="00961A66" w:rsidP="003C672F">
            <w:pPr>
              <w:spacing w:line="480" w:lineRule="auto"/>
              <w:jc w:val="both"/>
              <w:rPr>
                <w:rFonts w:ascii="Aptos" w:hAnsi="Aptos"/>
                <w:sz w:val="24"/>
                <w:szCs w:val="24"/>
              </w:rPr>
            </w:pPr>
            <w:r w:rsidRPr="003C672F">
              <w:rPr>
                <w:rFonts w:ascii="Aptos" w:hAnsi="Aptos"/>
                <w:sz w:val="24"/>
                <w:szCs w:val="24"/>
              </w:rPr>
              <w:t>d) 20%</w:t>
            </w:r>
          </w:p>
          <w:p w14:paraId="7B7D0844" w14:textId="77777777" w:rsidR="00961A66" w:rsidRPr="003C672F" w:rsidRDefault="00961A66" w:rsidP="003C672F">
            <w:pPr>
              <w:spacing w:line="480" w:lineRule="auto"/>
              <w:jc w:val="both"/>
              <w:rPr>
                <w:rFonts w:ascii="Aptos" w:hAnsi="Aptos"/>
                <w:sz w:val="24"/>
                <w:szCs w:val="24"/>
              </w:rPr>
            </w:pPr>
            <w:r w:rsidRPr="003C672F">
              <w:rPr>
                <w:rFonts w:ascii="Aptos" w:hAnsi="Aptos"/>
                <w:sz w:val="24"/>
                <w:szCs w:val="24"/>
              </w:rPr>
              <w:t>e) 15%</w:t>
            </w:r>
          </w:p>
          <w:p w14:paraId="21AC7890" w14:textId="77777777" w:rsidR="00961A66" w:rsidRPr="003C672F" w:rsidRDefault="00961A66" w:rsidP="003C672F">
            <w:pPr>
              <w:spacing w:line="480" w:lineRule="auto"/>
              <w:jc w:val="both"/>
              <w:rPr>
                <w:rFonts w:ascii="Aptos" w:hAnsi="Aptos"/>
                <w:sz w:val="24"/>
                <w:szCs w:val="24"/>
              </w:rPr>
            </w:pPr>
          </w:p>
          <w:p w14:paraId="13FFA710" w14:textId="71DC0207" w:rsidR="00961A66" w:rsidRPr="003C672F" w:rsidRDefault="00961A66" w:rsidP="003C672F">
            <w:pPr>
              <w:spacing w:line="480" w:lineRule="auto"/>
              <w:jc w:val="both"/>
              <w:rPr>
                <w:rFonts w:ascii="Aptos" w:hAnsi="Aptos"/>
                <w:sz w:val="24"/>
                <w:szCs w:val="24"/>
              </w:rPr>
            </w:pPr>
            <w:r w:rsidRPr="003C672F">
              <w:rPr>
                <w:rFonts w:ascii="Aptos" w:hAnsi="Aptos"/>
                <w:sz w:val="24"/>
                <w:szCs w:val="24"/>
              </w:rPr>
              <w:t>f) 15%</w:t>
            </w:r>
          </w:p>
        </w:tc>
      </w:tr>
    </w:tbl>
    <w:p w14:paraId="618FC958" w14:textId="77777777" w:rsidR="006008EC" w:rsidRPr="003C672F" w:rsidRDefault="006008EC" w:rsidP="003C672F">
      <w:pPr>
        <w:spacing w:before="240" w:line="480" w:lineRule="auto"/>
        <w:jc w:val="both"/>
        <w:rPr>
          <w:rFonts w:ascii="Aptos" w:hAnsi="Aptos"/>
          <w:sz w:val="24"/>
          <w:szCs w:val="24"/>
        </w:rPr>
      </w:pPr>
    </w:p>
    <w:p w14:paraId="0E00D62B" w14:textId="77777777" w:rsidR="006008EC" w:rsidRDefault="006008EC" w:rsidP="003C672F">
      <w:pPr>
        <w:spacing w:before="240" w:line="480" w:lineRule="auto"/>
        <w:jc w:val="both"/>
        <w:rPr>
          <w:rFonts w:ascii="Aptos" w:hAnsi="Aptos"/>
          <w:sz w:val="24"/>
          <w:szCs w:val="24"/>
        </w:rPr>
      </w:pPr>
    </w:p>
    <w:p w14:paraId="4E58819C" w14:textId="77777777" w:rsidR="003C672F" w:rsidRDefault="003C672F" w:rsidP="003C672F">
      <w:pPr>
        <w:spacing w:before="240" w:line="480" w:lineRule="auto"/>
        <w:jc w:val="both"/>
        <w:rPr>
          <w:rFonts w:ascii="Aptos" w:hAnsi="Aptos"/>
          <w:sz w:val="24"/>
          <w:szCs w:val="24"/>
        </w:rPr>
      </w:pPr>
    </w:p>
    <w:p w14:paraId="729CC2E1" w14:textId="77777777" w:rsidR="003C672F" w:rsidRDefault="003C672F" w:rsidP="003C672F">
      <w:pPr>
        <w:spacing w:before="240" w:line="480" w:lineRule="auto"/>
        <w:jc w:val="both"/>
        <w:rPr>
          <w:rFonts w:ascii="Aptos" w:hAnsi="Aptos"/>
          <w:sz w:val="24"/>
          <w:szCs w:val="24"/>
        </w:rPr>
      </w:pPr>
    </w:p>
    <w:p w14:paraId="5DF59B13" w14:textId="77777777" w:rsidR="003C672F" w:rsidRDefault="003C672F" w:rsidP="003C672F">
      <w:pPr>
        <w:spacing w:before="240" w:line="480" w:lineRule="auto"/>
        <w:jc w:val="both"/>
        <w:rPr>
          <w:rFonts w:ascii="Aptos" w:hAnsi="Aptos"/>
          <w:sz w:val="24"/>
          <w:szCs w:val="24"/>
        </w:rPr>
      </w:pPr>
    </w:p>
    <w:p w14:paraId="06CA6DF2" w14:textId="77777777" w:rsidR="003C672F" w:rsidRPr="003C672F" w:rsidRDefault="003C672F" w:rsidP="003C672F">
      <w:pPr>
        <w:spacing w:before="240" w:line="480" w:lineRule="auto"/>
        <w:jc w:val="both"/>
        <w:rPr>
          <w:rFonts w:ascii="Aptos" w:hAnsi="Aptos"/>
          <w:sz w:val="24"/>
          <w:szCs w:val="24"/>
        </w:rPr>
      </w:pPr>
    </w:p>
    <w:p w14:paraId="22FB8632" w14:textId="77777777" w:rsidR="006008EC" w:rsidRPr="003C672F" w:rsidRDefault="006008EC" w:rsidP="003C672F">
      <w:pPr>
        <w:pStyle w:val="Ttulo7"/>
        <w:spacing w:line="480" w:lineRule="auto"/>
        <w:jc w:val="both"/>
        <w:rPr>
          <w:rFonts w:ascii="Aptos" w:hAnsi="Aptos"/>
          <w:sz w:val="24"/>
          <w:szCs w:val="24"/>
        </w:rPr>
      </w:pPr>
      <w:r w:rsidRPr="003C672F">
        <w:rPr>
          <w:rFonts w:ascii="Aptos" w:hAnsi="Aptos"/>
          <w:sz w:val="24"/>
          <w:szCs w:val="24"/>
        </w:rPr>
        <w:t>5.- Contenidos básicos:</w:t>
      </w:r>
    </w:p>
    <w:p w14:paraId="6077EB21" w14:textId="77777777" w:rsidR="006B441B" w:rsidRPr="003C672F" w:rsidRDefault="006B441B" w:rsidP="003C672F">
      <w:pPr>
        <w:spacing w:before="240" w:line="480" w:lineRule="auto"/>
        <w:jc w:val="both"/>
        <w:rPr>
          <w:rFonts w:ascii="Aptos" w:hAnsi="Aptos"/>
          <w:sz w:val="24"/>
          <w:szCs w:val="24"/>
        </w:rPr>
      </w:pPr>
    </w:p>
    <w:tbl>
      <w:tblPr>
        <w:tblStyle w:val="Tablaconcuadrcula"/>
        <w:tblW w:w="10034" w:type="dxa"/>
        <w:tblInd w:w="-825" w:type="dxa"/>
        <w:tblLook w:val="04A0" w:firstRow="1" w:lastRow="0" w:firstColumn="1" w:lastColumn="0" w:noHBand="0" w:noVBand="1"/>
      </w:tblPr>
      <w:tblGrid>
        <w:gridCol w:w="2238"/>
        <w:gridCol w:w="2410"/>
        <w:gridCol w:w="2877"/>
        <w:gridCol w:w="2509"/>
      </w:tblGrid>
      <w:tr w:rsidR="006B441B" w:rsidRPr="003C672F" w14:paraId="64AD7C2A" w14:textId="77777777" w:rsidTr="003C672F">
        <w:trPr>
          <w:cnfStyle w:val="100000000000" w:firstRow="1" w:lastRow="0" w:firstColumn="0" w:lastColumn="0" w:oddVBand="0" w:evenVBand="0" w:oddHBand="0" w:evenHBand="0" w:firstRowFirstColumn="0" w:firstRowLastColumn="0" w:lastRowFirstColumn="0" w:lastRowLastColumn="0"/>
        </w:trPr>
        <w:tc>
          <w:tcPr>
            <w:tcW w:w="9954" w:type="dxa"/>
            <w:gridSpan w:val="4"/>
            <w:shd w:val="clear" w:color="auto" w:fill="C2D69B" w:themeFill="accent3" w:themeFillTint="99"/>
            <w:vAlign w:val="center"/>
          </w:tcPr>
          <w:p w14:paraId="5879380E" w14:textId="77777777" w:rsidR="006B441B" w:rsidRPr="003C672F" w:rsidRDefault="006B441B" w:rsidP="003C672F">
            <w:pPr>
              <w:spacing w:line="480" w:lineRule="auto"/>
              <w:jc w:val="both"/>
              <w:rPr>
                <w:rFonts w:ascii="Aptos" w:hAnsi="Aptos" w:cs="Arial"/>
                <w:b/>
                <w:bCs/>
                <w:color w:val="000000"/>
                <w:sz w:val="24"/>
                <w:szCs w:val="24"/>
              </w:rPr>
            </w:pPr>
            <w:r w:rsidRPr="003C672F">
              <w:rPr>
                <w:rFonts w:ascii="Aptos" w:hAnsi="Aptos" w:cs="Arial"/>
                <w:b/>
                <w:bCs/>
                <w:color w:val="000000"/>
                <w:sz w:val="24"/>
                <w:szCs w:val="24"/>
              </w:rPr>
              <w:t>Bloque temático 1</w:t>
            </w:r>
          </w:p>
          <w:p w14:paraId="3D684861" w14:textId="5321C0B9" w:rsidR="006B441B" w:rsidRPr="003C672F" w:rsidRDefault="006B441B" w:rsidP="003C672F">
            <w:pPr>
              <w:pStyle w:val="Pa18"/>
              <w:spacing w:line="480" w:lineRule="auto"/>
              <w:jc w:val="both"/>
              <w:rPr>
                <w:rFonts w:ascii="Aptos" w:hAnsi="Aptos"/>
                <w:color w:val="000000"/>
              </w:rPr>
            </w:pPr>
            <w:r w:rsidRPr="003C672F">
              <w:rPr>
                <w:rFonts w:ascii="Aptos" w:hAnsi="Aptos"/>
                <w:b/>
              </w:rPr>
              <w:t>Determina las necesidades alimentarias e hídricas del guía en el medio natural, ajustando las cantidades en función del tipo de actividad física y factores climatológicos, para facilitar el rendimiento y la recuperación.</w:t>
            </w:r>
          </w:p>
        </w:tc>
      </w:tr>
      <w:tr w:rsidR="006B441B" w:rsidRPr="003C672F" w14:paraId="34D217CB" w14:textId="77777777" w:rsidTr="003C672F">
        <w:tc>
          <w:tcPr>
            <w:tcW w:w="2178" w:type="dxa"/>
            <w:shd w:val="clear" w:color="auto" w:fill="C2D69B" w:themeFill="accent3" w:themeFillTint="99"/>
            <w:vAlign w:val="center"/>
          </w:tcPr>
          <w:p w14:paraId="6E8149AC"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Objetivos</w:t>
            </w:r>
          </w:p>
        </w:tc>
        <w:tc>
          <w:tcPr>
            <w:tcW w:w="2370" w:type="dxa"/>
            <w:shd w:val="clear" w:color="auto" w:fill="C2D69B" w:themeFill="accent3" w:themeFillTint="99"/>
            <w:vAlign w:val="center"/>
          </w:tcPr>
          <w:p w14:paraId="70F43355"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Competencias</w:t>
            </w:r>
          </w:p>
        </w:tc>
        <w:tc>
          <w:tcPr>
            <w:tcW w:w="2837" w:type="dxa"/>
            <w:shd w:val="clear" w:color="auto" w:fill="C2D69B" w:themeFill="accent3" w:themeFillTint="99"/>
            <w:vAlign w:val="center"/>
          </w:tcPr>
          <w:p w14:paraId="63623ACA"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Resultados de aprendizaje</w:t>
            </w:r>
          </w:p>
        </w:tc>
        <w:tc>
          <w:tcPr>
            <w:tcW w:w="2449" w:type="dxa"/>
            <w:shd w:val="clear" w:color="auto" w:fill="C2D69B" w:themeFill="accent3" w:themeFillTint="99"/>
            <w:vAlign w:val="center"/>
          </w:tcPr>
          <w:p w14:paraId="4A763B69"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Criterios de evaluación</w:t>
            </w:r>
          </w:p>
        </w:tc>
      </w:tr>
      <w:tr w:rsidR="006B441B" w:rsidRPr="003C672F" w14:paraId="5AFF3BD1" w14:textId="77777777" w:rsidTr="00853806">
        <w:tc>
          <w:tcPr>
            <w:tcW w:w="2178" w:type="dxa"/>
            <w:vAlign w:val="center"/>
          </w:tcPr>
          <w:p w14:paraId="7AE788C1" w14:textId="77777777"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o, g, i</w:t>
            </w:r>
          </w:p>
        </w:tc>
        <w:tc>
          <w:tcPr>
            <w:tcW w:w="2370" w:type="dxa"/>
            <w:vAlign w:val="center"/>
          </w:tcPr>
          <w:p w14:paraId="1F76554B" w14:textId="24D0E837" w:rsidR="006B441B" w:rsidRPr="003C672F" w:rsidRDefault="006A494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 xml:space="preserve">A, </w:t>
            </w:r>
            <w:proofErr w:type="gramStart"/>
            <w:r w:rsidRPr="003C672F">
              <w:rPr>
                <w:rFonts w:ascii="Aptos" w:hAnsi="Aptos" w:cs="Arial"/>
                <w:bCs/>
                <w:color w:val="000000"/>
                <w:sz w:val="24"/>
                <w:szCs w:val="24"/>
              </w:rPr>
              <w:t>b ,</w:t>
            </w:r>
            <w:proofErr w:type="gramEnd"/>
            <w:r w:rsidRPr="003C672F">
              <w:rPr>
                <w:rFonts w:ascii="Aptos" w:hAnsi="Aptos" w:cs="Arial"/>
                <w:bCs/>
                <w:color w:val="000000"/>
                <w:sz w:val="24"/>
                <w:szCs w:val="24"/>
              </w:rPr>
              <w:t xml:space="preserve"> f, m, o</w:t>
            </w:r>
          </w:p>
        </w:tc>
        <w:tc>
          <w:tcPr>
            <w:tcW w:w="2837" w:type="dxa"/>
            <w:vAlign w:val="center"/>
          </w:tcPr>
          <w:p w14:paraId="19B2D76B" w14:textId="77777777"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1</w:t>
            </w:r>
          </w:p>
        </w:tc>
        <w:tc>
          <w:tcPr>
            <w:tcW w:w="2449" w:type="dxa"/>
            <w:vAlign w:val="center"/>
          </w:tcPr>
          <w:p w14:paraId="7CFEEE0C" w14:textId="123A470D"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a, b, c, d, e</w:t>
            </w:r>
          </w:p>
        </w:tc>
      </w:tr>
      <w:tr w:rsidR="006B441B" w:rsidRPr="003C672F" w14:paraId="7115C5A5" w14:textId="77777777" w:rsidTr="003C672F">
        <w:tc>
          <w:tcPr>
            <w:tcW w:w="9954" w:type="dxa"/>
            <w:gridSpan w:val="4"/>
            <w:shd w:val="clear" w:color="auto" w:fill="C2D69B" w:themeFill="accent3" w:themeFillTint="99"/>
            <w:vAlign w:val="center"/>
          </w:tcPr>
          <w:p w14:paraId="0CA6ABB4" w14:textId="77777777"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Contenidos que se abordan</w:t>
            </w:r>
          </w:p>
        </w:tc>
      </w:tr>
      <w:tr w:rsidR="006B441B" w:rsidRPr="003C672F" w14:paraId="6DFD3C3B" w14:textId="77777777" w:rsidTr="00853806">
        <w:tc>
          <w:tcPr>
            <w:tcW w:w="9954" w:type="dxa"/>
            <w:gridSpan w:val="4"/>
            <w:vAlign w:val="center"/>
          </w:tcPr>
          <w:p w14:paraId="3FF73D93"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Macronutrientes, micronutrientes y fibra.</w:t>
            </w:r>
          </w:p>
          <w:p w14:paraId="0B02030D"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Dieta equilibrada, recomendaciones RDA, dieta mediterránea y plato de Harvard.</w:t>
            </w:r>
          </w:p>
          <w:p w14:paraId="673BCA9C"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Gasto energético, registro de la ingesta y balance energético.</w:t>
            </w:r>
          </w:p>
          <w:p w14:paraId="7BD8A80C"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Alimentación en función de la actividad física. Aspectos nutricionales en actividades de larga duración en el medio natural. Vías energéticas.</w:t>
            </w:r>
          </w:p>
          <w:p w14:paraId="41B3CB59"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Mitos relacionados con la alimentación.</w:t>
            </w:r>
          </w:p>
          <w:p w14:paraId="298CD9E5"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Avituallamiento.</w:t>
            </w:r>
          </w:p>
          <w:p w14:paraId="1B8FE163"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Termorregulación. Requerimientos hídricos durante la práctica deportiva.</w:t>
            </w:r>
          </w:p>
          <w:p w14:paraId="79C65978"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La deshidratación como detonante de la hipertermia.</w:t>
            </w:r>
          </w:p>
          <w:p w14:paraId="49634DE0"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Bebidas isotónicas, hipotónicas e hipertónicas.</w:t>
            </w:r>
          </w:p>
          <w:p w14:paraId="01AF58D4" w14:textId="77777777" w:rsidR="006B441B" w:rsidRPr="003C672F" w:rsidRDefault="006B441B" w:rsidP="003C672F">
            <w:pPr>
              <w:numPr>
                <w:ilvl w:val="0"/>
                <w:numId w:val="9"/>
              </w:numPr>
              <w:spacing w:line="480" w:lineRule="auto"/>
              <w:jc w:val="both"/>
              <w:rPr>
                <w:rFonts w:ascii="Aptos" w:hAnsi="Aptos"/>
                <w:sz w:val="24"/>
                <w:szCs w:val="24"/>
              </w:rPr>
            </w:pPr>
            <w:r w:rsidRPr="003C672F">
              <w:rPr>
                <w:rFonts w:ascii="Aptos" w:hAnsi="Aptos"/>
                <w:sz w:val="24"/>
                <w:szCs w:val="24"/>
              </w:rPr>
              <w:t>Hidratación en condiciones climáticas extremas.</w:t>
            </w:r>
          </w:p>
          <w:p w14:paraId="260020F6" w14:textId="75DEE5FD" w:rsidR="006B441B" w:rsidRPr="003C672F" w:rsidRDefault="006B441B" w:rsidP="003C672F">
            <w:pPr>
              <w:pStyle w:val="Prrafodelista"/>
              <w:numPr>
                <w:ilvl w:val="0"/>
                <w:numId w:val="15"/>
              </w:numPr>
              <w:autoSpaceDE w:val="0"/>
              <w:autoSpaceDN w:val="0"/>
              <w:adjustRightInd w:val="0"/>
              <w:spacing w:line="480" w:lineRule="auto"/>
              <w:jc w:val="both"/>
              <w:rPr>
                <w:rFonts w:ascii="Aptos" w:hAnsi="Aptos" w:cs="Arial"/>
                <w:bCs/>
                <w:color w:val="000000"/>
                <w:sz w:val="24"/>
                <w:szCs w:val="24"/>
              </w:rPr>
            </w:pPr>
            <w:r w:rsidRPr="003C672F">
              <w:rPr>
                <w:rFonts w:ascii="Aptos" w:hAnsi="Aptos"/>
                <w:sz w:val="24"/>
                <w:szCs w:val="24"/>
              </w:rPr>
              <w:t>Suplementación deportiva.</w:t>
            </w:r>
          </w:p>
        </w:tc>
      </w:tr>
    </w:tbl>
    <w:p w14:paraId="34656AE8" w14:textId="77777777" w:rsidR="006B441B" w:rsidRPr="003C672F" w:rsidRDefault="006B441B" w:rsidP="003C672F">
      <w:pPr>
        <w:spacing w:before="240" w:line="480" w:lineRule="auto"/>
        <w:jc w:val="both"/>
        <w:rPr>
          <w:rFonts w:ascii="Aptos" w:hAnsi="Aptos"/>
          <w:sz w:val="24"/>
          <w:szCs w:val="24"/>
        </w:rPr>
      </w:pPr>
    </w:p>
    <w:p w14:paraId="371500FC" w14:textId="77777777" w:rsidR="00372416" w:rsidRPr="003C672F" w:rsidRDefault="00372416" w:rsidP="003C672F">
      <w:pPr>
        <w:spacing w:before="240" w:line="480" w:lineRule="auto"/>
        <w:jc w:val="both"/>
        <w:rPr>
          <w:rFonts w:ascii="Aptos" w:hAnsi="Aptos"/>
          <w:sz w:val="24"/>
          <w:szCs w:val="24"/>
        </w:rPr>
      </w:pPr>
    </w:p>
    <w:p w14:paraId="40B12BFB" w14:textId="77777777" w:rsidR="00372416" w:rsidRPr="003C672F" w:rsidRDefault="00372416" w:rsidP="003C672F">
      <w:pPr>
        <w:spacing w:before="240" w:line="480" w:lineRule="auto"/>
        <w:jc w:val="both"/>
        <w:rPr>
          <w:rFonts w:ascii="Aptos" w:hAnsi="Aptos"/>
          <w:sz w:val="24"/>
          <w:szCs w:val="24"/>
        </w:rPr>
      </w:pPr>
    </w:p>
    <w:p w14:paraId="2798EDD6" w14:textId="77777777" w:rsidR="00372416" w:rsidRPr="003C672F" w:rsidRDefault="00372416" w:rsidP="003C672F">
      <w:pPr>
        <w:spacing w:before="240" w:line="480" w:lineRule="auto"/>
        <w:jc w:val="both"/>
        <w:rPr>
          <w:rFonts w:ascii="Aptos" w:hAnsi="Aptos"/>
          <w:sz w:val="24"/>
          <w:szCs w:val="24"/>
        </w:rPr>
      </w:pPr>
    </w:p>
    <w:p w14:paraId="7284C649" w14:textId="77777777" w:rsidR="00372416" w:rsidRPr="003C672F" w:rsidRDefault="00372416" w:rsidP="003C672F">
      <w:pPr>
        <w:spacing w:before="240" w:line="480" w:lineRule="auto"/>
        <w:jc w:val="both"/>
        <w:rPr>
          <w:rFonts w:ascii="Aptos" w:hAnsi="Aptos"/>
          <w:sz w:val="24"/>
          <w:szCs w:val="24"/>
        </w:rPr>
      </w:pPr>
    </w:p>
    <w:tbl>
      <w:tblPr>
        <w:tblStyle w:val="Tablaconcuadrcula"/>
        <w:tblW w:w="10034" w:type="dxa"/>
        <w:tblInd w:w="-825" w:type="dxa"/>
        <w:tblLook w:val="04A0" w:firstRow="1" w:lastRow="0" w:firstColumn="1" w:lastColumn="0" w:noHBand="0" w:noVBand="1"/>
      </w:tblPr>
      <w:tblGrid>
        <w:gridCol w:w="2238"/>
        <w:gridCol w:w="2410"/>
        <w:gridCol w:w="2877"/>
        <w:gridCol w:w="2509"/>
      </w:tblGrid>
      <w:tr w:rsidR="006B441B" w:rsidRPr="003C672F" w14:paraId="4C78CB52" w14:textId="77777777" w:rsidTr="003C672F">
        <w:trPr>
          <w:cnfStyle w:val="100000000000" w:firstRow="1" w:lastRow="0" w:firstColumn="0" w:lastColumn="0" w:oddVBand="0" w:evenVBand="0" w:oddHBand="0" w:evenHBand="0" w:firstRowFirstColumn="0" w:firstRowLastColumn="0" w:lastRowFirstColumn="0" w:lastRowLastColumn="0"/>
        </w:trPr>
        <w:tc>
          <w:tcPr>
            <w:tcW w:w="9954" w:type="dxa"/>
            <w:gridSpan w:val="4"/>
            <w:shd w:val="clear" w:color="auto" w:fill="92CDDC" w:themeFill="accent5" w:themeFillTint="99"/>
            <w:vAlign w:val="center"/>
          </w:tcPr>
          <w:p w14:paraId="12E27107" w14:textId="37933E6A" w:rsidR="006B441B" w:rsidRPr="003C672F" w:rsidRDefault="006B441B" w:rsidP="003C672F">
            <w:pPr>
              <w:spacing w:line="480" w:lineRule="auto"/>
              <w:jc w:val="both"/>
              <w:rPr>
                <w:rFonts w:ascii="Aptos" w:hAnsi="Aptos" w:cs="Arial"/>
                <w:b/>
                <w:bCs/>
                <w:color w:val="000000"/>
                <w:sz w:val="24"/>
                <w:szCs w:val="24"/>
              </w:rPr>
            </w:pPr>
            <w:r w:rsidRPr="003C672F">
              <w:rPr>
                <w:rFonts w:ascii="Aptos" w:hAnsi="Aptos" w:cs="Arial"/>
                <w:b/>
                <w:bCs/>
                <w:color w:val="000000"/>
                <w:sz w:val="24"/>
                <w:szCs w:val="24"/>
              </w:rPr>
              <w:t xml:space="preserve">Bloque temático </w:t>
            </w:r>
            <w:r w:rsidRPr="003C672F">
              <w:rPr>
                <w:rFonts w:ascii="Aptos" w:hAnsi="Aptos" w:cs="Arial"/>
                <w:b/>
                <w:bCs/>
                <w:color w:val="000000"/>
                <w:sz w:val="24"/>
                <w:szCs w:val="24"/>
              </w:rPr>
              <w:t>2</w:t>
            </w:r>
          </w:p>
          <w:p w14:paraId="1416DF14" w14:textId="4A9E9920" w:rsidR="006B441B" w:rsidRPr="003C672F" w:rsidRDefault="006B441B" w:rsidP="003C672F">
            <w:pPr>
              <w:pStyle w:val="Pa18"/>
              <w:spacing w:line="480" w:lineRule="auto"/>
              <w:jc w:val="both"/>
              <w:rPr>
                <w:rFonts w:ascii="Aptos" w:hAnsi="Aptos"/>
                <w:color w:val="000000"/>
              </w:rPr>
            </w:pPr>
            <w:r w:rsidRPr="003C672F">
              <w:rPr>
                <w:rFonts w:ascii="Aptos" w:hAnsi="Aptos"/>
                <w:b/>
              </w:rPr>
              <w:t>Conoce los aparatos y sistemas del organismo como punto de partida sobre el que aplicar programas de entrenamiento</w:t>
            </w:r>
          </w:p>
        </w:tc>
      </w:tr>
      <w:tr w:rsidR="006B441B" w:rsidRPr="003C672F" w14:paraId="06C302F6" w14:textId="77777777" w:rsidTr="003C672F">
        <w:tc>
          <w:tcPr>
            <w:tcW w:w="2178" w:type="dxa"/>
            <w:shd w:val="clear" w:color="auto" w:fill="92CDDC" w:themeFill="accent5" w:themeFillTint="99"/>
            <w:vAlign w:val="center"/>
          </w:tcPr>
          <w:p w14:paraId="511CE673"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Objetivos</w:t>
            </w:r>
          </w:p>
        </w:tc>
        <w:tc>
          <w:tcPr>
            <w:tcW w:w="2370" w:type="dxa"/>
            <w:shd w:val="clear" w:color="auto" w:fill="92CDDC" w:themeFill="accent5" w:themeFillTint="99"/>
            <w:vAlign w:val="center"/>
          </w:tcPr>
          <w:p w14:paraId="5CC1A590"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Competencias</w:t>
            </w:r>
          </w:p>
        </w:tc>
        <w:tc>
          <w:tcPr>
            <w:tcW w:w="2837" w:type="dxa"/>
            <w:shd w:val="clear" w:color="auto" w:fill="92CDDC" w:themeFill="accent5" w:themeFillTint="99"/>
            <w:vAlign w:val="center"/>
          </w:tcPr>
          <w:p w14:paraId="0BF972B6"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Resultados de aprendizaje</w:t>
            </w:r>
          </w:p>
        </w:tc>
        <w:tc>
          <w:tcPr>
            <w:tcW w:w="2449" w:type="dxa"/>
            <w:shd w:val="clear" w:color="auto" w:fill="92CDDC" w:themeFill="accent5" w:themeFillTint="99"/>
            <w:vAlign w:val="center"/>
          </w:tcPr>
          <w:p w14:paraId="7BB26B15"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Criterios de evaluación</w:t>
            </w:r>
          </w:p>
        </w:tc>
      </w:tr>
      <w:tr w:rsidR="006B441B" w:rsidRPr="003C672F" w14:paraId="33F17892" w14:textId="77777777" w:rsidTr="00853806">
        <w:tc>
          <w:tcPr>
            <w:tcW w:w="2178" w:type="dxa"/>
            <w:vAlign w:val="center"/>
          </w:tcPr>
          <w:p w14:paraId="02555470" w14:textId="77777777"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o, g, i</w:t>
            </w:r>
          </w:p>
        </w:tc>
        <w:tc>
          <w:tcPr>
            <w:tcW w:w="2370" w:type="dxa"/>
            <w:vAlign w:val="center"/>
          </w:tcPr>
          <w:p w14:paraId="1E950197" w14:textId="35A54FC0" w:rsidR="006B441B" w:rsidRPr="003C672F" w:rsidRDefault="006A494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C, n, s, v</w:t>
            </w:r>
          </w:p>
        </w:tc>
        <w:tc>
          <w:tcPr>
            <w:tcW w:w="2837" w:type="dxa"/>
            <w:vAlign w:val="center"/>
          </w:tcPr>
          <w:p w14:paraId="556ABA79" w14:textId="6B8819FD" w:rsidR="006B441B" w:rsidRPr="003C672F" w:rsidRDefault="006A494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2</w:t>
            </w:r>
          </w:p>
        </w:tc>
        <w:tc>
          <w:tcPr>
            <w:tcW w:w="2449" w:type="dxa"/>
            <w:vAlign w:val="center"/>
          </w:tcPr>
          <w:p w14:paraId="7A80A2C6" w14:textId="02FE8110"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a, b, c</w:t>
            </w:r>
          </w:p>
        </w:tc>
      </w:tr>
      <w:tr w:rsidR="006B441B" w:rsidRPr="003C672F" w14:paraId="3418D91A" w14:textId="77777777" w:rsidTr="003C672F">
        <w:tc>
          <w:tcPr>
            <w:tcW w:w="9954" w:type="dxa"/>
            <w:gridSpan w:val="4"/>
            <w:shd w:val="clear" w:color="auto" w:fill="92CDDC" w:themeFill="accent5" w:themeFillTint="99"/>
            <w:vAlign w:val="center"/>
          </w:tcPr>
          <w:p w14:paraId="51AB4F95" w14:textId="77777777"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Contenidos que se abordan</w:t>
            </w:r>
          </w:p>
        </w:tc>
      </w:tr>
      <w:tr w:rsidR="006B441B" w:rsidRPr="003C672F" w14:paraId="119AD913" w14:textId="77777777" w:rsidTr="00853806">
        <w:tc>
          <w:tcPr>
            <w:tcW w:w="9954" w:type="dxa"/>
            <w:gridSpan w:val="4"/>
            <w:vAlign w:val="center"/>
          </w:tcPr>
          <w:p w14:paraId="365BB3FB" w14:textId="77777777" w:rsidR="006B441B" w:rsidRPr="003C672F" w:rsidRDefault="006B441B" w:rsidP="003C672F">
            <w:pPr>
              <w:spacing w:line="480" w:lineRule="auto"/>
              <w:jc w:val="both"/>
              <w:rPr>
                <w:rFonts w:ascii="Aptos" w:hAnsi="Aptos"/>
                <w:sz w:val="24"/>
                <w:szCs w:val="24"/>
              </w:rPr>
            </w:pPr>
            <w:r w:rsidRPr="003C672F">
              <w:rPr>
                <w:rFonts w:ascii="Aptos" w:hAnsi="Aptos"/>
                <w:sz w:val="24"/>
                <w:szCs w:val="24"/>
              </w:rPr>
              <w:t>a) Se ha demostrado un nivel básico sobre anatomía y fisiología humana.</w:t>
            </w:r>
          </w:p>
          <w:p w14:paraId="77147733" w14:textId="77777777" w:rsidR="006B441B" w:rsidRPr="003C672F" w:rsidRDefault="006B441B" w:rsidP="003C672F">
            <w:pPr>
              <w:spacing w:line="480" w:lineRule="auto"/>
              <w:jc w:val="both"/>
              <w:rPr>
                <w:rFonts w:ascii="Aptos" w:hAnsi="Aptos"/>
                <w:sz w:val="24"/>
                <w:szCs w:val="24"/>
              </w:rPr>
            </w:pPr>
            <w:r w:rsidRPr="003C672F">
              <w:rPr>
                <w:rFonts w:ascii="Aptos" w:hAnsi="Aptos"/>
                <w:sz w:val="24"/>
                <w:szCs w:val="24"/>
              </w:rPr>
              <w:t>b) Se han puesto en práctica estiramientos de los músculos principales que intervienen en las actividades en el medio natural.</w:t>
            </w:r>
          </w:p>
          <w:p w14:paraId="384D8958" w14:textId="672DE99E" w:rsidR="006B441B" w:rsidRPr="003C672F" w:rsidRDefault="006B441B" w:rsidP="003C672F">
            <w:pPr>
              <w:autoSpaceDE w:val="0"/>
              <w:autoSpaceDN w:val="0"/>
              <w:adjustRightInd w:val="0"/>
              <w:spacing w:line="480" w:lineRule="auto"/>
              <w:jc w:val="both"/>
              <w:rPr>
                <w:rFonts w:ascii="Aptos" w:hAnsi="Aptos" w:cs="Arial"/>
                <w:bCs/>
                <w:color w:val="000000"/>
                <w:sz w:val="24"/>
                <w:szCs w:val="24"/>
              </w:rPr>
            </w:pPr>
            <w:r w:rsidRPr="003C672F">
              <w:rPr>
                <w:rFonts w:ascii="Aptos" w:hAnsi="Aptos"/>
                <w:sz w:val="24"/>
                <w:szCs w:val="24"/>
              </w:rPr>
              <w:t>c) Se ha analizado la influencia de los hábitos no saludables sobre la salud del deportista.</w:t>
            </w:r>
          </w:p>
        </w:tc>
      </w:tr>
    </w:tbl>
    <w:p w14:paraId="257A9986" w14:textId="77777777" w:rsidR="006B441B" w:rsidRPr="003C672F" w:rsidRDefault="006B441B" w:rsidP="003C672F">
      <w:pPr>
        <w:spacing w:before="240" w:line="480" w:lineRule="auto"/>
        <w:jc w:val="both"/>
        <w:rPr>
          <w:rFonts w:ascii="Aptos" w:hAnsi="Aptos"/>
          <w:sz w:val="24"/>
          <w:szCs w:val="24"/>
        </w:rPr>
      </w:pPr>
    </w:p>
    <w:p w14:paraId="4E2F6B6C" w14:textId="77777777" w:rsidR="006B441B" w:rsidRDefault="006B441B" w:rsidP="003C672F">
      <w:pPr>
        <w:spacing w:before="240" w:line="480" w:lineRule="auto"/>
        <w:jc w:val="both"/>
        <w:rPr>
          <w:rFonts w:ascii="Aptos" w:hAnsi="Aptos"/>
          <w:sz w:val="24"/>
          <w:szCs w:val="24"/>
        </w:rPr>
      </w:pPr>
    </w:p>
    <w:p w14:paraId="22CA7E19" w14:textId="77777777" w:rsidR="003C672F" w:rsidRDefault="003C672F" w:rsidP="003C672F">
      <w:pPr>
        <w:spacing w:before="240" w:line="480" w:lineRule="auto"/>
        <w:jc w:val="both"/>
        <w:rPr>
          <w:rFonts w:ascii="Aptos" w:hAnsi="Aptos"/>
          <w:sz w:val="24"/>
          <w:szCs w:val="24"/>
        </w:rPr>
      </w:pPr>
    </w:p>
    <w:p w14:paraId="35FBB5BD" w14:textId="77777777" w:rsidR="003C672F" w:rsidRDefault="003C672F" w:rsidP="003C672F">
      <w:pPr>
        <w:spacing w:before="240" w:line="480" w:lineRule="auto"/>
        <w:jc w:val="both"/>
        <w:rPr>
          <w:rFonts w:ascii="Aptos" w:hAnsi="Aptos"/>
          <w:sz w:val="24"/>
          <w:szCs w:val="24"/>
        </w:rPr>
      </w:pPr>
    </w:p>
    <w:p w14:paraId="56F92384" w14:textId="77777777" w:rsidR="003C672F" w:rsidRPr="003C672F" w:rsidRDefault="003C672F" w:rsidP="003C672F">
      <w:pPr>
        <w:spacing w:before="240" w:line="480" w:lineRule="auto"/>
        <w:jc w:val="both"/>
        <w:rPr>
          <w:rFonts w:ascii="Aptos" w:hAnsi="Aptos"/>
          <w:sz w:val="24"/>
          <w:szCs w:val="24"/>
        </w:rPr>
      </w:pPr>
    </w:p>
    <w:tbl>
      <w:tblPr>
        <w:tblStyle w:val="Tablaconcuadrcula"/>
        <w:tblW w:w="10034" w:type="dxa"/>
        <w:tblInd w:w="-825" w:type="dxa"/>
        <w:tblLook w:val="04A0" w:firstRow="1" w:lastRow="0" w:firstColumn="1" w:lastColumn="0" w:noHBand="0" w:noVBand="1"/>
      </w:tblPr>
      <w:tblGrid>
        <w:gridCol w:w="2238"/>
        <w:gridCol w:w="2410"/>
        <w:gridCol w:w="2877"/>
        <w:gridCol w:w="2509"/>
      </w:tblGrid>
      <w:tr w:rsidR="006B441B" w:rsidRPr="003C672F" w14:paraId="589D1E75" w14:textId="77777777" w:rsidTr="003C672F">
        <w:trPr>
          <w:cnfStyle w:val="100000000000" w:firstRow="1" w:lastRow="0" w:firstColumn="0" w:lastColumn="0" w:oddVBand="0" w:evenVBand="0" w:oddHBand="0" w:evenHBand="0" w:firstRowFirstColumn="0" w:firstRowLastColumn="0" w:lastRowFirstColumn="0" w:lastRowLastColumn="0"/>
        </w:trPr>
        <w:tc>
          <w:tcPr>
            <w:tcW w:w="9954" w:type="dxa"/>
            <w:gridSpan w:val="4"/>
            <w:shd w:val="clear" w:color="auto" w:fill="B2A1C7" w:themeFill="accent4" w:themeFillTint="99"/>
            <w:vAlign w:val="center"/>
          </w:tcPr>
          <w:p w14:paraId="1486109C" w14:textId="5064328F" w:rsidR="006B441B" w:rsidRPr="003C672F" w:rsidRDefault="006B441B" w:rsidP="003C672F">
            <w:pPr>
              <w:spacing w:line="480" w:lineRule="auto"/>
              <w:jc w:val="both"/>
              <w:rPr>
                <w:rFonts w:ascii="Aptos" w:hAnsi="Aptos" w:cs="Arial"/>
                <w:b/>
                <w:bCs/>
                <w:color w:val="000000"/>
                <w:sz w:val="24"/>
                <w:szCs w:val="24"/>
              </w:rPr>
            </w:pPr>
            <w:r w:rsidRPr="003C672F">
              <w:rPr>
                <w:rFonts w:ascii="Aptos" w:hAnsi="Aptos" w:cs="Arial"/>
                <w:b/>
                <w:bCs/>
                <w:color w:val="000000"/>
                <w:sz w:val="24"/>
                <w:szCs w:val="24"/>
              </w:rPr>
              <w:t xml:space="preserve">Bloque temático </w:t>
            </w:r>
            <w:r w:rsidRPr="003C672F">
              <w:rPr>
                <w:rFonts w:ascii="Aptos" w:hAnsi="Aptos" w:cs="Arial"/>
                <w:b/>
                <w:bCs/>
                <w:color w:val="000000"/>
                <w:sz w:val="24"/>
                <w:szCs w:val="24"/>
              </w:rPr>
              <w:t>3</w:t>
            </w:r>
          </w:p>
          <w:p w14:paraId="7637E019" w14:textId="0A88007B" w:rsidR="006B441B" w:rsidRPr="003C672F" w:rsidRDefault="006B441B" w:rsidP="003C672F">
            <w:pPr>
              <w:pStyle w:val="Pa18"/>
              <w:spacing w:line="480" w:lineRule="auto"/>
              <w:jc w:val="both"/>
              <w:rPr>
                <w:rFonts w:ascii="Aptos" w:hAnsi="Aptos"/>
                <w:color w:val="000000"/>
              </w:rPr>
            </w:pPr>
            <w:r w:rsidRPr="003C672F">
              <w:rPr>
                <w:rFonts w:ascii="Aptos" w:hAnsi="Aptos"/>
                <w:b/>
              </w:rPr>
              <w:t xml:space="preserve">Conoce los conceptos básicos que permiten diseñar un plan de entrenamiento, adaptando a </w:t>
            </w:r>
            <w:proofErr w:type="gramStart"/>
            <w:r w:rsidRPr="003C672F">
              <w:rPr>
                <w:rFonts w:ascii="Aptos" w:hAnsi="Aptos"/>
                <w:b/>
              </w:rPr>
              <w:t>su necesidades profesionales</w:t>
            </w:r>
            <w:proofErr w:type="gramEnd"/>
            <w:r w:rsidRPr="003C672F">
              <w:rPr>
                <w:rFonts w:ascii="Aptos" w:hAnsi="Aptos"/>
                <w:b/>
              </w:rPr>
              <w:t xml:space="preserve"> los componentes del entrenamiento y valorando la necesidad de utilizar una base teórica basada en el conocimiento científico sobre la materia.</w:t>
            </w:r>
          </w:p>
        </w:tc>
      </w:tr>
      <w:tr w:rsidR="006B441B" w:rsidRPr="003C672F" w14:paraId="7A07877C" w14:textId="77777777" w:rsidTr="003C672F">
        <w:tc>
          <w:tcPr>
            <w:tcW w:w="2178" w:type="dxa"/>
            <w:shd w:val="clear" w:color="auto" w:fill="B2A1C7" w:themeFill="accent4" w:themeFillTint="99"/>
            <w:vAlign w:val="center"/>
          </w:tcPr>
          <w:p w14:paraId="1EA6669E"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Objetivos</w:t>
            </w:r>
          </w:p>
        </w:tc>
        <w:tc>
          <w:tcPr>
            <w:tcW w:w="2370" w:type="dxa"/>
            <w:shd w:val="clear" w:color="auto" w:fill="B2A1C7" w:themeFill="accent4" w:themeFillTint="99"/>
            <w:vAlign w:val="center"/>
          </w:tcPr>
          <w:p w14:paraId="70BB7564"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Competencias</w:t>
            </w:r>
          </w:p>
        </w:tc>
        <w:tc>
          <w:tcPr>
            <w:tcW w:w="2837" w:type="dxa"/>
            <w:shd w:val="clear" w:color="auto" w:fill="B2A1C7" w:themeFill="accent4" w:themeFillTint="99"/>
            <w:vAlign w:val="center"/>
          </w:tcPr>
          <w:p w14:paraId="62936DCB"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Resultados de aprendizaje</w:t>
            </w:r>
          </w:p>
        </w:tc>
        <w:tc>
          <w:tcPr>
            <w:tcW w:w="2449" w:type="dxa"/>
            <w:shd w:val="clear" w:color="auto" w:fill="B2A1C7" w:themeFill="accent4" w:themeFillTint="99"/>
            <w:vAlign w:val="center"/>
          </w:tcPr>
          <w:p w14:paraId="4CE7F750" w14:textId="77777777" w:rsidR="006B441B" w:rsidRPr="003C672F" w:rsidRDefault="006B441B" w:rsidP="003C672F">
            <w:pPr>
              <w:spacing w:line="480" w:lineRule="auto"/>
              <w:jc w:val="both"/>
              <w:rPr>
                <w:rFonts w:ascii="Aptos" w:hAnsi="Aptos" w:cs="Arial"/>
                <w:bCs/>
                <w:i/>
                <w:iCs/>
                <w:color w:val="000000"/>
                <w:sz w:val="24"/>
                <w:szCs w:val="24"/>
              </w:rPr>
            </w:pPr>
            <w:r w:rsidRPr="003C672F">
              <w:rPr>
                <w:rFonts w:ascii="Aptos" w:hAnsi="Aptos" w:cs="Arial"/>
                <w:bCs/>
                <w:i/>
                <w:iCs/>
                <w:color w:val="000000"/>
                <w:sz w:val="24"/>
                <w:szCs w:val="24"/>
              </w:rPr>
              <w:t>Criterios de evaluación</w:t>
            </w:r>
          </w:p>
        </w:tc>
      </w:tr>
      <w:tr w:rsidR="006B441B" w:rsidRPr="003C672F" w14:paraId="6B4BA824" w14:textId="77777777" w:rsidTr="00853806">
        <w:tc>
          <w:tcPr>
            <w:tcW w:w="2178" w:type="dxa"/>
            <w:vAlign w:val="center"/>
          </w:tcPr>
          <w:p w14:paraId="0DE58E92" w14:textId="77777777"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o, g, i</w:t>
            </w:r>
          </w:p>
        </w:tc>
        <w:tc>
          <w:tcPr>
            <w:tcW w:w="2370" w:type="dxa"/>
            <w:vAlign w:val="center"/>
          </w:tcPr>
          <w:p w14:paraId="3A9B2785" w14:textId="5F4B1601" w:rsidR="006B441B" w:rsidRPr="003C672F" w:rsidRDefault="006A494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A, b, x, t</w:t>
            </w:r>
          </w:p>
        </w:tc>
        <w:tc>
          <w:tcPr>
            <w:tcW w:w="2837" w:type="dxa"/>
            <w:vAlign w:val="center"/>
          </w:tcPr>
          <w:p w14:paraId="6D47E0CC" w14:textId="0BF3B50B" w:rsidR="006B441B" w:rsidRPr="003C672F" w:rsidRDefault="006A494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3</w:t>
            </w:r>
          </w:p>
        </w:tc>
        <w:tc>
          <w:tcPr>
            <w:tcW w:w="2449" w:type="dxa"/>
            <w:vAlign w:val="center"/>
          </w:tcPr>
          <w:p w14:paraId="7987D6E2" w14:textId="77777777"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 xml:space="preserve">a, b, c, d, </w:t>
            </w:r>
            <w:proofErr w:type="spellStart"/>
            <w:proofErr w:type="gramStart"/>
            <w:r w:rsidRPr="003C672F">
              <w:rPr>
                <w:rFonts w:ascii="Aptos" w:hAnsi="Aptos" w:cs="Arial"/>
                <w:bCs/>
                <w:color w:val="000000"/>
                <w:sz w:val="24"/>
                <w:szCs w:val="24"/>
              </w:rPr>
              <w:t>e,f</w:t>
            </w:r>
            <w:proofErr w:type="spellEnd"/>
            <w:proofErr w:type="gramEnd"/>
          </w:p>
        </w:tc>
      </w:tr>
      <w:tr w:rsidR="006B441B" w:rsidRPr="003C672F" w14:paraId="1A4216CA" w14:textId="77777777" w:rsidTr="003C672F">
        <w:tc>
          <w:tcPr>
            <w:tcW w:w="9954" w:type="dxa"/>
            <w:gridSpan w:val="4"/>
            <w:shd w:val="clear" w:color="auto" w:fill="B2A1C7" w:themeFill="accent4" w:themeFillTint="99"/>
            <w:vAlign w:val="center"/>
          </w:tcPr>
          <w:p w14:paraId="507E59A6" w14:textId="77777777" w:rsidR="006B441B" w:rsidRPr="003C672F" w:rsidRDefault="006B441B" w:rsidP="003C672F">
            <w:pPr>
              <w:spacing w:line="480" w:lineRule="auto"/>
              <w:jc w:val="both"/>
              <w:rPr>
                <w:rFonts w:ascii="Aptos" w:hAnsi="Aptos" w:cs="Arial"/>
                <w:bCs/>
                <w:color w:val="000000"/>
                <w:sz w:val="24"/>
                <w:szCs w:val="24"/>
              </w:rPr>
            </w:pPr>
            <w:r w:rsidRPr="003C672F">
              <w:rPr>
                <w:rFonts w:ascii="Aptos" w:hAnsi="Aptos" w:cs="Arial"/>
                <w:bCs/>
                <w:color w:val="000000"/>
                <w:sz w:val="24"/>
                <w:szCs w:val="24"/>
              </w:rPr>
              <w:t>Contenidos que se abordan</w:t>
            </w:r>
          </w:p>
        </w:tc>
      </w:tr>
      <w:tr w:rsidR="006B441B" w:rsidRPr="003C672F" w14:paraId="2E89F2C6" w14:textId="77777777" w:rsidTr="00853806">
        <w:tc>
          <w:tcPr>
            <w:tcW w:w="9954" w:type="dxa"/>
            <w:gridSpan w:val="4"/>
            <w:vAlign w:val="center"/>
          </w:tcPr>
          <w:p w14:paraId="5AA8AF55"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Capacidades Físicas Básicas y Cualidades Motrices. Requerimientos del guía en el medio natural.</w:t>
            </w:r>
          </w:p>
          <w:p w14:paraId="145B3D81"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 xml:space="preserve">Principios básicos del entrenamiento deportivo. </w:t>
            </w:r>
          </w:p>
          <w:p w14:paraId="0B532761"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Factores de la condición física: volumen e intensidad de las diferentes actividades.</w:t>
            </w:r>
          </w:p>
          <w:p w14:paraId="101A597B"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 xml:space="preserve">Valoración de la condición física. Baterías estandarizadas, </w:t>
            </w:r>
            <w:proofErr w:type="spellStart"/>
            <w:r w:rsidRPr="003C672F">
              <w:rPr>
                <w:rFonts w:ascii="Aptos" w:hAnsi="Aptos"/>
                <w:sz w:val="24"/>
                <w:szCs w:val="24"/>
              </w:rPr>
              <w:t>tests</w:t>
            </w:r>
            <w:proofErr w:type="spellEnd"/>
            <w:r w:rsidRPr="003C672F">
              <w:rPr>
                <w:rFonts w:ascii="Aptos" w:hAnsi="Aptos"/>
                <w:sz w:val="24"/>
                <w:szCs w:val="24"/>
              </w:rPr>
              <w:t xml:space="preserve"> de campo y pruebas de acceso a titulaciones deportivas y/o profesiones asociadas.</w:t>
            </w:r>
          </w:p>
          <w:p w14:paraId="5DE781B9"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La resistencia. Métodos continuos e interválicos. Control de la carga. Efectos del entrenamiento de resistencia sobre el organismo.</w:t>
            </w:r>
          </w:p>
          <w:p w14:paraId="15687F56"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La fuerza. Técnica correcta de los ejercicios básicos. Patrones de movimiento. La velocidad de ejecución. Efectos del entrenamiento de fuerza sobre el organismo.</w:t>
            </w:r>
          </w:p>
          <w:p w14:paraId="64E9B3A6"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Movilidad, flexibilidad y elasticidad. Métodos de entrenamiento y efectos sobre el organismo. Ergonomía en actividades laborales y ajuste de la mochila.</w:t>
            </w:r>
          </w:p>
          <w:p w14:paraId="749DC3FD"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Diseño de un programa de entrenamiento aplicados a un nadador, guía ecuestre, guía de bicicleta, guía de montaña, piragüista y escalador.</w:t>
            </w:r>
          </w:p>
          <w:p w14:paraId="6374B532"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Factores que influyen en la recuperación: descanso, alimentación, sueño, masaje…</w:t>
            </w:r>
          </w:p>
          <w:p w14:paraId="0F583BC6" w14:textId="77777777" w:rsidR="006B441B" w:rsidRPr="003C672F" w:rsidRDefault="006B441B" w:rsidP="003C672F">
            <w:pPr>
              <w:numPr>
                <w:ilvl w:val="0"/>
                <w:numId w:val="2"/>
              </w:numPr>
              <w:spacing w:line="480" w:lineRule="auto"/>
              <w:jc w:val="both"/>
              <w:rPr>
                <w:rFonts w:ascii="Aptos" w:hAnsi="Aptos"/>
                <w:sz w:val="24"/>
                <w:szCs w:val="24"/>
              </w:rPr>
            </w:pPr>
            <w:r w:rsidRPr="003C672F">
              <w:rPr>
                <w:rFonts w:ascii="Aptos" w:hAnsi="Aptos"/>
                <w:sz w:val="24"/>
                <w:szCs w:val="24"/>
              </w:rPr>
              <w:t>Calambres y DOMS.</w:t>
            </w:r>
          </w:p>
          <w:p w14:paraId="747102EB" w14:textId="6A38AC50" w:rsidR="006B441B" w:rsidRPr="003C672F" w:rsidRDefault="006B441B" w:rsidP="003C672F">
            <w:pPr>
              <w:pStyle w:val="Prrafodelista"/>
              <w:numPr>
                <w:ilvl w:val="0"/>
                <w:numId w:val="15"/>
              </w:numPr>
              <w:autoSpaceDE w:val="0"/>
              <w:autoSpaceDN w:val="0"/>
              <w:adjustRightInd w:val="0"/>
              <w:spacing w:line="480" w:lineRule="auto"/>
              <w:jc w:val="both"/>
              <w:rPr>
                <w:rFonts w:ascii="Aptos" w:hAnsi="Aptos" w:cs="Arial"/>
                <w:bCs/>
                <w:color w:val="000000"/>
                <w:sz w:val="24"/>
                <w:szCs w:val="24"/>
              </w:rPr>
            </w:pPr>
            <w:r w:rsidRPr="003C672F">
              <w:rPr>
                <w:rFonts w:ascii="Aptos" w:hAnsi="Aptos"/>
                <w:sz w:val="24"/>
                <w:szCs w:val="24"/>
              </w:rPr>
              <w:t>Técnicas de respiración y relajación.</w:t>
            </w:r>
          </w:p>
        </w:tc>
      </w:tr>
    </w:tbl>
    <w:p w14:paraId="65092701" w14:textId="77777777" w:rsidR="00372416" w:rsidRDefault="00372416" w:rsidP="003C672F">
      <w:pPr>
        <w:spacing w:before="240" w:line="480" w:lineRule="auto"/>
        <w:jc w:val="both"/>
        <w:rPr>
          <w:rFonts w:ascii="Aptos" w:hAnsi="Aptos"/>
          <w:sz w:val="24"/>
          <w:szCs w:val="24"/>
        </w:rPr>
      </w:pPr>
    </w:p>
    <w:p w14:paraId="4E2361C9" w14:textId="77777777" w:rsidR="003C672F" w:rsidRDefault="003C672F" w:rsidP="003C672F">
      <w:pPr>
        <w:spacing w:before="240" w:line="480" w:lineRule="auto"/>
        <w:jc w:val="both"/>
        <w:rPr>
          <w:rFonts w:ascii="Aptos" w:hAnsi="Aptos"/>
          <w:sz w:val="24"/>
          <w:szCs w:val="24"/>
        </w:rPr>
      </w:pPr>
    </w:p>
    <w:p w14:paraId="306B9CB3" w14:textId="77777777" w:rsidR="003C672F" w:rsidRDefault="003C672F" w:rsidP="003C672F">
      <w:pPr>
        <w:spacing w:before="240" w:line="480" w:lineRule="auto"/>
        <w:jc w:val="both"/>
        <w:rPr>
          <w:rFonts w:ascii="Aptos" w:hAnsi="Aptos"/>
          <w:sz w:val="24"/>
          <w:szCs w:val="24"/>
        </w:rPr>
      </w:pPr>
    </w:p>
    <w:p w14:paraId="36F14C83" w14:textId="77777777" w:rsidR="003C672F" w:rsidRDefault="003C672F" w:rsidP="003C672F">
      <w:pPr>
        <w:spacing w:before="240" w:line="480" w:lineRule="auto"/>
        <w:jc w:val="both"/>
        <w:rPr>
          <w:rFonts w:ascii="Aptos" w:hAnsi="Aptos"/>
          <w:sz w:val="24"/>
          <w:szCs w:val="24"/>
        </w:rPr>
      </w:pPr>
    </w:p>
    <w:p w14:paraId="41C5CAC6" w14:textId="77777777" w:rsidR="003C672F" w:rsidRDefault="003C672F" w:rsidP="003C672F">
      <w:pPr>
        <w:spacing w:before="240" w:line="480" w:lineRule="auto"/>
        <w:jc w:val="both"/>
        <w:rPr>
          <w:rFonts w:ascii="Aptos" w:hAnsi="Aptos"/>
          <w:sz w:val="24"/>
          <w:szCs w:val="24"/>
        </w:rPr>
      </w:pPr>
    </w:p>
    <w:p w14:paraId="2BC7EB38" w14:textId="77777777" w:rsidR="003C672F" w:rsidRDefault="003C672F" w:rsidP="003C672F">
      <w:pPr>
        <w:spacing w:before="240" w:line="480" w:lineRule="auto"/>
        <w:jc w:val="both"/>
        <w:rPr>
          <w:rFonts w:ascii="Aptos" w:hAnsi="Aptos"/>
          <w:sz w:val="24"/>
          <w:szCs w:val="24"/>
        </w:rPr>
      </w:pPr>
    </w:p>
    <w:p w14:paraId="65B26E8A" w14:textId="77777777" w:rsidR="003C672F" w:rsidRDefault="003C672F" w:rsidP="003C672F">
      <w:pPr>
        <w:spacing w:before="240" w:line="480" w:lineRule="auto"/>
        <w:jc w:val="both"/>
        <w:rPr>
          <w:rFonts w:ascii="Aptos" w:hAnsi="Aptos"/>
          <w:sz w:val="24"/>
          <w:szCs w:val="24"/>
        </w:rPr>
      </w:pPr>
    </w:p>
    <w:p w14:paraId="1867B7BC" w14:textId="77777777" w:rsidR="003C672F" w:rsidRDefault="003C672F" w:rsidP="003C672F">
      <w:pPr>
        <w:spacing w:before="240" w:line="480" w:lineRule="auto"/>
        <w:jc w:val="both"/>
        <w:rPr>
          <w:rFonts w:ascii="Aptos" w:hAnsi="Aptos"/>
          <w:sz w:val="24"/>
          <w:szCs w:val="24"/>
        </w:rPr>
      </w:pPr>
    </w:p>
    <w:p w14:paraId="4DEF37E1" w14:textId="77777777" w:rsidR="003C672F" w:rsidRDefault="003C672F" w:rsidP="003C672F">
      <w:pPr>
        <w:spacing w:before="240" w:line="480" w:lineRule="auto"/>
        <w:jc w:val="both"/>
        <w:rPr>
          <w:rFonts w:ascii="Aptos" w:hAnsi="Aptos"/>
          <w:sz w:val="24"/>
          <w:szCs w:val="24"/>
        </w:rPr>
      </w:pPr>
    </w:p>
    <w:p w14:paraId="3937A47E" w14:textId="77777777" w:rsidR="003C672F" w:rsidRDefault="003C672F" w:rsidP="003C672F">
      <w:pPr>
        <w:spacing w:before="240" w:line="480" w:lineRule="auto"/>
        <w:jc w:val="both"/>
        <w:rPr>
          <w:rFonts w:ascii="Aptos" w:hAnsi="Aptos"/>
          <w:sz w:val="24"/>
          <w:szCs w:val="24"/>
        </w:rPr>
      </w:pPr>
    </w:p>
    <w:p w14:paraId="055CAC4D" w14:textId="77777777" w:rsidR="003C672F" w:rsidRDefault="003C672F" w:rsidP="003C672F">
      <w:pPr>
        <w:spacing w:before="240" w:line="480" w:lineRule="auto"/>
        <w:jc w:val="both"/>
        <w:rPr>
          <w:rFonts w:ascii="Aptos" w:hAnsi="Aptos"/>
          <w:sz w:val="24"/>
          <w:szCs w:val="24"/>
        </w:rPr>
      </w:pPr>
    </w:p>
    <w:p w14:paraId="010F7E93" w14:textId="77777777" w:rsidR="003C672F" w:rsidRDefault="003C672F" w:rsidP="003C672F">
      <w:pPr>
        <w:spacing w:before="240" w:line="480" w:lineRule="auto"/>
        <w:jc w:val="both"/>
        <w:rPr>
          <w:rFonts w:ascii="Aptos" w:hAnsi="Aptos"/>
          <w:sz w:val="24"/>
          <w:szCs w:val="24"/>
        </w:rPr>
      </w:pPr>
    </w:p>
    <w:p w14:paraId="643F18EE" w14:textId="77777777" w:rsidR="003C672F" w:rsidRDefault="003C672F" w:rsidP="003C672F">
      <w:pPr>
        <w:spacing w:before="240" w:line="480" w:lineRule="auto"/>
        <w:jc w:val="both"/>
        <w:rPr>
          <w:rFonts w:ascii="Aptos" w:hAnsi="Aptos"/>
          <w:sz w:val="24"/>
          <w:szCs w:val="24"/>
        </w:rPr>
      </w:pPr>
    </w:p>
    <w:p w14:paraId="6297BBE0" w14:textId="77777777" w:rsidR="003C672F" w:rsidRPr="003C672F" w:rsidRDefault="003C672F" w:rsidP="003C672F">
      <w:pPr>
        <w:spacing w:before="240" w:line="480" w:lineRule="auto"/>
        <w:jc w:val="both"/>
        <w:rPr>
          <w:rFonts w:ascii="Aptos" w:hAnsi="Aptos"/>
          <w:sz w:val="24"/>
          <w:szCs w:val="24"/>
        </w:rPr>
      </w:pPr>
    </w:p>
    <w:p w14:paraId="1279B922" w14:textId="051B499B" w:rsidR="001252EA" w:rsidRPr="003C672F" w:rsidRDefault="00183E60" w:rsidP="003C672F">
      <w:pPr>
        <w:pStyle w:val="Ttulo7"/>
        <w:spacing w:line="480" w:lineRule="auto"/>
        <w:jc w:val="both"/>
        <w:rPr>
          <w:rFonts w:ascii="Aptos" w:hAnsi="Aptos"/>
          <w:sz w:val="24"/>
          <w:szCs w:val="24"/>
        </w:rPr>
      </w:pPr>
      <w:r w:rsidRPr="003C672F">
        <w:rPr>
          <w:rFonts w:ascii="Aptos" w:hAnsi="Aptos"/>
          <w:sz w:val="24"/>
          <w:szCs w:val="24"/>
        </w:rPr>
        <w:t xml:space="preserve">6. </w:t>
      </w:r>
      <w:r w:rsidR="001252EA" w:rsidRPr="003C672F">
        <w:rPr>
          <w:rFonts w:ascii="Aptos" w:hAnsi="Aptos"/>
          <w:sz w:val="24"/>
          <w:szCs w:val="24"/>
        </w:rPr>
        <w:t>Temporalización de los contenidos</w:t>
      </w:r>
    </w:p>
    <w:p w14:paraId="62C0198D" w14:textId="77777777" w:rsidR="001252EA" w:rsidRPr="003C672F" w:rsidRDefault="001252EA" w:rsidP="003C672F">
      <w:pPr>
        <w:spacing w:line="480" w:lineRule="auto"/>
        <w:jc w:val="both"/>
        <w:rPr>
          <w:rFonts w:ascii="Aptos" w:hAnsi="Aptos"/>
          <w:sz w:val="24"/>
          <w:szCs w:val="24"/>
        </w:rPr>
      </w:pPr>
    </w:p>
    <w:tbl>
      <w:tblPr>
        <w:tblStyle w:val="Tablaconcuadrcula"/>
        <w:tblW w:w="0" w:type="auto"/>
        <w:tblLook w:val="04A0" w:firstRow="1" w:lastRow="0" w:firstColumn="1" w:lastColumn="0" w:noHBand="0" w:noVBand="1"/>
      </w:tblPr>
      <w:tblGrid>
        <w:gridCol w:w="5413"/>
        <w:gridCol w:w="1741"/>
        <w:gridCol w:w="1650"/>
      </w:tblGrid>
      <w:tr w:rsidR="001252EA" w:rsidRPr="003C672F" w14:paraId="6F42C76A" w14:textId="77777777" w:rsidTr="00853806">
        <w:trPr>
          <w:cnfStyle w:val="100000000000" w:firstRow="1" w:lastRow="0" w:firstColumn="0" w:lastColumn="0" w:oddVBand="0" w:evenVBand="0" w:oddHBand="0" w:evenHBand="0" w:firstRowFirstColumn="0" w:firstRowLastColumn="0" w:lastRowFirstColumn="0" w:lastRowLastColumn="0"/>
        </w:trPr>
        <w:tc>
          <w:tcPr>
            <w:tcW w:w="5353" w:type="dxa"/>
          </w:tcPr>
          <w:p w14:paraId="7EA12C02" w14:textId="77777777" w:rsidR="001252EA" w:rsidRPr="003C672F" w:rsidRDefault="001252EA" w:rsidP="003C672F">
            <w:pPr>
              <w:pStyle w:val="Pa18"/>
              <w:spacing w:line="480" w:lineRule="auto"/>
              <w:jc w:val="both"/>
              <w:rPr>
                <w:rFonts w:ascii="Aptos" w:hAnsi="Aptos"/>
                <w:b/>
                <w:bCs/>
                <w:color w:val="000000"/>
              </w:rPr>
            </w:pPr>
            <w:r w:rsidRPr="003C672F">
              <w:rPr>
                <w:rFonts w:ascii="Aptos" w:hAnsi="Aptos"/>
                <w:b/>
                <w:bCs/>
                <w:color w:val="000000"/>
              </w:rPr>
              <w:t>Bloque de contenidos</w:t>
            </w:r>
          </w:p>
        </w:tc>
        <w:tc>
          <w:tcPr>
            <w:tcW w:w="1701" w:type="dxa"/>
          </w:tcPr>
          <w:p w14:paraId="08223740" w14:textId="77777777" w:rsidR="001252EA" w:rsidRPr="003C672F" w:rsidRDefault="001252EA" w:rsidP="003C672F">
            <w:pPr>
              <w:pStyle w:val="Pa18"/>
              <w:spacing w:line="480" w:lineRule="auto"/>
              <w:jc w:val="both"/>
              <w:rPr>
                <w:rFonts w:ascii="Aptos" w:hAnsi="Aptos"/>
                <w:b/>
                <w:bCs/>
                <w:color w:val="000000"/>
              </w:rPr>
            </w:pPr>
            <w:proofErr w:type="spellStart"/>
            <w:r w:rsidRPr="003C672F">
              <w:rPr>
                <w:rFonts w:ascii="Aptos" w:hAnsi="Aptos"/>
                <w:b/>
                <w:bCs/>
                <w:color w:val="000000"/>
              </w:rPr>
              <w:t>Nº</w:t>
            </w:r>
            <w:proofErr w:type="spellEnd"/>
            <w:r w:rsidRPr="003C672F">
              <w:rPr>
                <w:rFonts w:ascii="Aptos" w:hAnsi="Aptos"/>
                <w:b/>
                <w:bCs/>
                <w:color w:val="000000"/>
              </w:rPr>
              <w:t xml:space="preserve"> de Horas</w:t>
            </w:r>
          </w:p>
        </w:tc>
        <w:tc>
          <w:tcPr>
            <w:tcW w:w="1590" w:type="dxa"/>
          </w:tcPr>
          <w:p w14:paraId="23AE42BB" w14:textId="77777777" w:rsidR="001252EA" w:rsidRPr="003C672F" w:rsidRDefault="001252EA" w:rsidP="003C672F">
            <w:pPr>
              <w:pStyle w:val="Pa18"/>
              <w:spacing w:line="480" w:lineRule="auto"/>
              <w:jc w:val="both"/>
              <w:rPr>
                <w:rFonts w:ascii="Aptos" w:hAnsi="Aptos"/>
                <w:b/>
                <w:bCs/>
                <w:color w:val="000000"/>
              </w:rPr>
            </w:pPr>
            <w:r w:rsidRPr="003C672F">
              <w:rPr>
                <w:rFonts w:ascii="Aptos" w:hAnsi="Aptos"/>
                <w:b/>
                <w:bCs/>
                <w:color w:val="000000"/>
              </w:rPr>
              <w:t>Trimestre</w:t>
            </w:r>
          </w:p>
        </w:tc>
      </w:tr>
      <w:tr w:rsidR="001252EA" w:rsidRPr="003C672F" w14:paraId="1DA1EFB5" w14:textId="77777777" w:rsidTr="00853806">
        <w:tc>
          <w:tcPr>
            <w:tcW w:w="5353" w:type="dxa"/>
          </w:tcPr>
          <w:p w14:paraId="6FE91249" w14:textId="183D78C6" w:rsidR="001252EA" w:rsidRPr="003C672F" w:rsidRDefault="00062DE8" w:rsidP="003C672F">
            <w:pPr>
              <w:pStyle w:val="Pa18"/>
              <w:spacing w:line="480" w:lineRule="auto"/>
              <w:jc w:val="both"/>
              <w:rPr>
                <w:rFonts w:ascii="Aptos" w:hAnsi="Aptos"/>
                <w:b/>
                <w:bCs/>
                <w:color w:val="000000"/>
              </w:rPr>
            </w:pPr>
            <w:r w:rsidRPr="003C672F">
              <w:rPr>
                <w:rFonts w:ascii="Aptos" w:hAnsi="Aptos"/>
                <w:b/>
              </w:rPr>
              <w:t>Determina las necesidades alimentarias e hídricas del guía en el medio natural, ajustando las cantidades en función del tipo de actividad física y factores climatológicos, para facilitar el rendimiento y la recuperación.</w:t>
            </w:r>
          </w:p>
        </w:tc>
        <w:tc>
          <w:tcPr>
            <w:tcW w:w="1701" w:type="dxa"/>
            <w:vAlign w:val="center"/>
          </w:tcPr>
          <w:p w14:paraId="5B6F6032" w14:textId="7DE1D91B" w:rsidR="001252EA" w:rsidRPr="003C672F" w:rsidRDefault="00B6302F" w:rsidP="003C672F">
            <w:pPr>
              <w:pStyle w:val="Pa18"/>
              <w:spacing w:line="480" w:lineRule="auto"/>
              <w:jc w:val="both"/>
              <w:rPr>
                <w:rFonts w:ascii="Aptos" w:hAnsi="Aptos"/>
                <w:bCs/>
                <w:color w:val="000000"/>
              </w:rPr>
            </w:pPr>
            <w:r w:rsidRPr="003C672F">
              <w:rPr>
                <w:rFonts w:ascii="Aptos" w:hAnsi="Aptos"/>
                <w:bCs/>
                <w:color w:val="000000"/>
              </w:rPr>
              <w:t>2</w:t>
            </w:r>
            <w:r w:rsidR="005F76EC" w:rsidRPr="003C672F">
              <w:rPr>
                <w:rFonts w:ascii="Aptos" w:hAnsi="Aptos"/>
                <w:bCs/>
                <w:color w:val="000000"/>
              </w:rPr>
              <w:t>2</w:t>
            </w:r>
          </w:p>
        </w:tc>
        <w:tc>
          <w:tcPr>
            <w:tcW w:w="1590" w:type="dxa"/>
            <w:vAlign w:val="center"/>
          </w:tcPr>
          <w:p w14:paraId="5ACA4ABC" w14:textId="77777777" w:rsidR="001252EA" w:rsidRPr="003C672F" w:rsidRDefault="001252EA" w:rsidP="003C672F">
            <w:pPr>
              <w:pStyle w:val="Pa18"/>
              <w:spacing w:line="480" w:lineRule="auto"/>
              <w:jc w:val="both"/>
              <w:rPr>
                <w:rFonts w:ascii="Aptos" w:hAnsi="Aptos"/>
                <w:bCs/>
                <w:color w:val="000000"/>
              </w:rPr>
            </w:pPr>
            <w:r w:rsidRPr="003C672F">
              <w:rPr>
                <w:rFonts w:ascii="Aptos" w:hAnsi="Aptos"/>
                <w:bCs/>
                <w:color w:val="000000"/>
              </w:rPr>
              <w:t>1º</w:t>
            </w:r>
          </w:p>
        </w:tc>
      </w:tr>
      <w:tr w:rsidR="001252EA" w:rsidRPr="003C672F" w14:paraId="713DE08A" w14:textId="77777777" w:rsidTr="00853806">
        <w:tc>
          <w:tcPr>
            <w:tcW w:w="5353" w:type="dxa"/>
          </w:tcPr>
          <w:p w14:paraId="6875AB53" w14:textId="580DD417" w:rsidR="001252EA" w:rsidRPr="003C672F" w:rsidRDefault="00062DE8" w:rsidP="003C672F">
            <w:pPr>
              <w:pStyle w:val="Pa18"/>
              <w:spacing w:line="480" w:lineRule="auto"/>
              <w:jc w:val="both"/>
              <w:rPr>
                <w:rFonts w:ascii="Aptos" w:hAnsi="Aptos"/>
                <w:b/>
                <w:bCs/>
                <w:color w:val="000000"/>
              </w:rPr>
            </w:pPr>
            <w:r w:rsidRPr="003C672F">
              <w:rPr>
                <w:rFonts w:ascii="Aptos" w:hAnsi="Aptos"/>
                <w:b/>
              </w:rPr>
              <w:t>Conoce los aparatos y sistemas del organismo como punto de partida sobre el que aplicar programas de entrenamiento</w:t>
            </w:r>
          </w:p>
        </w:tc>
        <w:tc>
          <w:tcPr>
            <w:tcW w:w="1701" w:type="dxa"/>
            <w:vAlign w:val="center"/>
          </w:tcPr>
          <w:p w14:paraId="053A6E51" w14:textId="707B39D6" w:rsidR="001252EA" w:rsidRPr="003C672F" w:rsidRDefault="00B6302F" w:rsidP="003C672F">
            <w:pPr>
              <w:pStyle w:val="Pa18"/>
              <w:spacing w:line="480" w:lineRule="auto"/>
              <w:jc w:val="both"/>
              <w:rPr>
                <w:rFonts w:ascii="Aptos" w:hAnsi="Aptos"/>
                <w:bCs/>
                <w:color w:val="000000"/>
              </w:rPr>
            </w:pPr>
            <w:r w:rsidRPr="003C672F">
              <w:rPr>
                <w:rFonts w:ascii="Aptos" w:hAnsi="Aptos"/>
                <w:bCs/>
                <w:color w:val="000000"/>
              </w:rPr>
              <w:t>2</w:t>
            </w:r>
            <w:r w:rsidR="005F76EC" w:rsidRPr="003C672F">
              <w:rPr>
                <w:rFonts w:ascii="Aptos" w:hAnsi="Aptos"/>
                <w:bCs/>
                <w:color w:val="000000"/>
              </w:rPr>
              <w:t>4</w:t>
            </w:r>
          </w:p>
        </w:tc>
        <w:tc>
          <w:tcPr>
            <w:tcW w:w="1590" w:type="dxa"/>
            <w:vAlign w:val="center"/>
          </w:tcPr>
          <w:p w14:paraId="2DA6C0C4" w14:textId="44C6FF3A" w:rsidR="001252EA" w:rsidRPr="003C672F" w:rsidRDefault="00A30183" w:rsidP="003C672F">
            <w:pPr>
              <w:pStyle w:val="Pa18"/>
              <w:spacing w:line="480" w:lineRule="auto"/>
              <w:jc w:val="both"/>
              <w:rPr>
                <w:rFonts w:ascii="Aptos" w:hAnsi="Aptos"/>
                <w:bCs/>
                <w:color w:val="000000"/>
              </w:rPr>
            </w:pPr>
            <w:r w:rsidRPr="003C672F">
              <w:rPr>
                <w:rFonts w:ascii="Aptos" w:hAnsi="Aptos"/>
                <w:bCs/>
                <w:color w:val="000000"/>
              </w:rPr>
              <w:t>2</w:t>
            </w:r>
            <w:r w:rsidR="001252EA" w:rsidRPr="003C672F">
              <w:rPr>
                <w:rFonts w:ascii="Aptos" w:hAnsi="Aptos"/>
                <w:bCs/>
                <w:color w:val="000000"/>
              </w:rPr>
              <w:t>º</w:t>
            </w:r>
          </w:p>
        </w:tc>
      </w:tr>
      <w:tr w:rsidR="001252EA" w:rsidRPr="003C672F" w14:paraId="28D63DC8" w14:textId="77777777" w:rsidTr="00853806">
        <w:tc>
          <w:tcPr>
            <w:tcW w:w="5353" w:type="dxa"/>
          </w:tcPr>
          <w:p w14:paraId="6DDBF6F4" w14:textId="418099DD" w:rsidR="001252EA" w:rsidRPr="003C672F" w:rsidRDefault="00062DE8" w:rsidP="003C672F">
            <w:pPr>
              <w:pStyle w:val="Pa18"/>
              <w:spacing w:line="480" w:lineRule="auto"/>
              <w:jc w:val="both"/>
              <w:rPr>
                <w:rFonts w:ascii="Aptos" w:hAnsi="Aptos"/>
                <w:b/>
                <w:bCs/>
                <w:color w:val="000000"/>
              </w:rPr>
            </w:pPr>
            <w:r w:rsidRPr="003C672F">
              <w:rPr>
                <w:rFonts w:ascii="Aptos" w:hAnsi="Aptos"/>
                <w:b/>
              </w:rPr>
              <w:t xml:space="preserve">Conoce los conceptos básicos que permiten diseñar un plan de entrenamiento, adaptando a </w:t>
            </w:r>
            <w:r w:rsidR="00A30183" w:rsidRPr="003C672F">
              <w:rPr>
                <w:rFonts w:ascii="Aptos" w:hAnsi="Aptos"/>
                <w:b/>
              </w:rPr>
              <w:t>sus necesidades profesionales</w:t>
            </w:r>
            <w:r w:rsidRPr="003C672F">
              <w:rPr>
                <w:rFonts w:ascii="Aptos" w:hAnsi="Aptos"/>
                <w:b/>
              </w:rPr>
              <w:t xml:space="preserve"> los componentes del entrenamiento y valorando la necesidad de utilizar una base teórica basada en el conocimiento científico sobre la materia.</w:t>
            </w:r>
          </w:p>
        </w:tc>
        <w:tc>
          <w:tcPr>
            <w:tcW w:w="1701" w:type="dxa"/>
            <w:vAlign w:val="center"/>
          </w:tcPr>
          <w:p w14:paraId="2A9DF357" w14:textId="7775D713" w:rsidR="001252EA" w:rsidRPr="003C672F" w:rsidRDefault="005F76EC" w:rsidP="003C672F">
            <w:pPr>
              <w:pStyle w:val="Pa18"/>
              <w:spacing w:line="480" w:lineRule="auto"/>
              <w:jc w:val="both"/>
              <w:rPr>
                <w:rFonts w:ascii="Aptos" w:hAnsi="Aptos"/>
                <w:bCs/>
                <w:color w:val="000000"/>
              </w:rPr>
            </w:pPr>
            <w:r w:rsidRPr="003C672F">
              <w:rPr>
                <w:rFonts w:ascii="Aptos" w:hAnsi="Aptos"/>
                <w:bCs/>
                <w:color w:val="000000"/>
              </w:rPr>
              <w:t>18</w:t>
            </w:r>
          </w:p>
        </w:tc>
        <w:tc>
          <w:tcPr>
            <w:tcW w:w="1590" w:type="dxa"/>
            <w:vAlign w:val="center"/>
          </w:tcPr>
          <w:p w14:paraId="088D1E76" w14:textId="51F9FE8E" w:rsidR="001252EA" w:rsidRPr="003C672F" w:rsidRDefault="00A30183" w:rsidP="003C672F">
            <w:pPr>
              <w:pStyle w:val="Pa18"/>
              <w:spacing w:line="480" w:lineRule="auto"/>
              <w:jc w:val="both"/>
              <w:rPr>
                <w:rFonts w:ascii="Aptos" w:hAnsi="Aptos"/>
                <w:bCs/>
                <w:color w:val="000000"/>
              </w:rPr>
            </w:pPr>
            <w:r w:rsidRPr="003C672F">
              <w:rPr>
                <w:rFonts w:ascii="Aptos" w:hAnsi="Aptos"/>
                <w:bCs/>
                <w:color w:val="000000"/>
              </w:rPr>
              <w:t>3</w:t>
            </w:r>
            <w:r w:rsidR="001252EA" w:rsidRPr="003C672F">
              <w:rPr>
                <w:rFonts w:ascii="Aptos" w:hAnsi="Aptos"/>
                <w:bCs/>
                <w:color w:val="000000"/>
              </w:rPr>
              <w:t>º</w:t>
            </w:r>
          </w:p>
        </w:tc>
      </w:tr>
    </w:tbl>
    <w:p w14:paraId="0E7445B7" w14:textId="77777777" w:rsidR="001252EA" w:rsidRDefault="001252EA" w:rsidP="003C672F">
      <w:pPr>
        <w:pStyle w:val="Pa18"/>
        <w:spacing w:line="480" w:lineRule="auto"/>
        <w:jc w:val="both"/>
        <w:rPr>
          <w:rFonts w:ascii="Aptos" w:hAnsi="Aptos"/>
          <w:b/>
          <w:bCs/>
          <w:color w:val="000000"/>
        </w:rPr>
      </w:pPr>
    </w:p>
    <w:p w14:paraId="533E138E" w14:textId="77777777" w:rsidR="003C672F" w:rsidRDefault="003C672F" w:rsidP="003C672F">
      <w:pPr>
        <w:rPr>
          <w:lang w:val="es-ES" w:eastAsia="en-US"/>
        </w:rPr>
      </w:pPr>
    </w:p>
    <w:p w14:paraId="65CAFCA5" w14:textId="77777777" w:rsidR="003C672F" w:rsidRDefault="003C672F" w:rsidP="003C672F">
      <w:pPr>
        <w:rPr>
          <w:lang w:val="es-ES" w:eastAsia="en-US"/>
        </w:rPr>
      </w:pPr>
    </w:p>
    <w:p w14:paraId="5B0BAAED" w14:textId="77777777" w:rsidR="003C672F" w:rsidRDefault="003C672F" w:rsidP="003C672F">
      <w:pPr>
        <w:rPr>
          <w:lang w:val="es-ES" w:eastAsia="en-US"/>
        </w:rPr>
      </w:pPr>
    </w:p>
    <w:p w14:paraId="1A9C7072" w14:textId="77777777" w:rsidR="003C672F" w:rsidRDefault="003C672F" w:rsidP="003C672F">
      <w:pPr>
        <w:rPr>
          <w:lang w:val="es-ES" w:eastAsia="en-US"/>
        </w:rPr>
      </w:pPr>
    </w:p>
    <w:p w14:paraId="5570C646" w14:textId="77777777" w:rsidR="003C672F" w:rsidRDefault="003C672F" w:rsidP="003C672F">
      <w:pPr>
        <w:rPr>
          <w:lang w:val="es-ES" w:eastAsia="en-US"/>
        </w:rPr>
      </w:pPr>
    </w:p>
    <w:p w14:paraId="7C322E5B" w14:textId="77777777" w:rsidR="003C672F" w:rsidRDefault="003C672F" w:rsidP="003C672F">
      <w:pPr>
        <w:rPr>
          <w:lang w:val="es-ES" w:eastAsia="en-US"/>
        </w:rPr>
      </w:pPr>
    </w:p>
    <w:p w14:paraId="46A60FDE" w14:textId="77777777" w:rsidR="003C672F" w:rsidRDefault="003C672F" w:rsidP="003C672F">
      <w:pPr>
        <w:rPr>
          <w:lang w:val="es-ES" w:eastAsia="en-US"/>
        </w:rPr>
      </w:pPr>
    </w:p>
    <w:p w14:paraId="14452B8B" w14:textId="77777777" w:rsidR="003C672F" w:rsidRPr="003C672F" w:rsidRDefault="003C672F" w:rsidP="003C672F">
      <w:pPr>
        <w:rPr>
          <w:lang w:val="es-ES" w:eastAsia="en-US"/>
        </w:rPr>
      </w:pPr>
    </w:p>
    <w:p w14:paraId="6BABD026" w14:textId="77777777" w:rsidR="006B441B" w:rsidRPr="003C672F" w:rsidRDefault="006B441B" w:rsidP="003C672F">
      <w:pPr>
        <w:spacing w:before="240" w:line="480" w:lineRule="auto"/>
        <w:jc w:val="both"/>
        <w:rPr>
          <w:rFonts w:ascii="Aptos" w:hAnsi="Aptos"/>
          <w:sz w:val="24"/>
          <w:szCs w:val="24"/>
        </w:rPr>
      </w:pPr>
    </w:p>
    <w:p w14:paraId="7DB6A1F6" w14:textId="7A4E863B" w:rsidR="00601389" w:rsidRPr="003C672F" w:rsidRDefault="00183E60" w:rsidP="003C672F">
      <w:pPr>
        <w:pStyle w:val="Ttulo7"/>
        <w:spacing w:line="480" w:lineRule="auto"/>
        <w:jc w:val="both"/>
        <w:rPr>
          <w:rFonts w:ascii="Aptos" w:hAnsi="Aptos"/>
          <w:sz w:val="24"/>
          <w:szCs w:val="24"/>
          <w:lang w:val="es-ES"/>
        </w:rPr>
      </w:pPr>
      <w:r w:rsidRPr="003C672F">
        <w:rPr>
          <w:rFonts w:ascii="Aptos" w:hAnsi="Aptos"/>
          <w:sz w:val="24"/>
          <w:szCs w:val="24"/>
          <w:lang w:val="es-ES"/>
        </w:rPr>
        <w:t xml:space="preserve">7. </w:t>
      </w:r>
      <w:r w:rsidR="00601389" w:rsidRPr="003C672F">
        <w:rPr>
          <w:rFonts w:ascii="Aptos" w:hAnsi="Aptos"/>
          <w:sz w:val="24"/>
          <w:szCs w:val="24"/>
          <w:lang w:val="es-ES"/>
        </w:rPr>
        <w:t>Metodología Didáctica General</w:t>
      </w:r>
    </w:p>
    <w:p w14:paraId="627065F5" w14:textId="77777777" w:rsidR="00601389" w:rsidRPr="00601389" w:rsidRDefault="00601389" w:rsidP="003C672F">
      <w:pPr>
        <w:numPr>
          <w:ilvl w:val="0"/>
          <w:numId w:val="16"/>
        </w:numPr>
        <w:spacing w:before="240" w:line="480" w:lineRule="auto"/>
        <w:jc w:val="both"/>
        <w:rPr>
          <w:rFonts w:ascii="Aptos" w:hAnsi="Aptos"/>
          <w:sz w:val="24"/>
          <w:szCs w:val="24"/>
          <w:lang w:val="es-ES"/>
        </w:rPr>
      </w:pPr>
      <w:r w:rsidRPr="00601389">
        <w:rPr>
          <w:rFonts w:ascii="Aptos" w:hAnsi="Aptos"/>
          <w:b/>
          <w:bCs/>
          <w:sz w:val="24"/>
          <w:szCs w:val="24"/>
          <w:lang w:val="es-ES"/>
        </w:rPr>
        <w:t>Enfoque Activo y Participativo</w:t>
      </w:r>
      <w:r w:rsidRPr="00601389">
        <w:rPr>
          <w:rFonts w:ascii="Aptos" w:hAnsi="Aptos"/>
          <w:sz w:val="24"/>
          <w:szCs w:val="24"/>
          <w:lang w:val="es-ES"/>
        </w:rPr>
        <w:t>: La metodología se basará en el aprendizaje activo, en el que los alumnos serán protagonistas de su propio proceso de aprendizaje. Se utilizarán dinámicas que fomenten la interacción, la reflexión y la puesta en práctica de los conocimientos adquiridos.</w:t>
      </w:r>
    </w:p>
    <w:p w14:paraId="0D045122" w14:textId="77777777" w:rsidR="00601389" w:rsidRPr="00601389" w:rsidRDefault="00601389" w:rsidP="003C672F">
      <w:pPr>
        <w:numPr>
          <w:ilvl w:val="0"/>
          <w:numId w:val="16"/>
        </w:numPr>
        <w:spacing w:before="240" w:line="480" w:lineRule="auto"/>
        <w:jc w:val="both"/>
        <w:rPr>
          <w:rFonts w:ascii="Aptos" w:hAnsi="Aptos"/>
          <w:sz w:val="24"/>
          <w:szCs w:val="24"/>
          <w:lang w:val="es-ES"/>
        </w:rPr>
      </w:pPr>
      <w:r w:rsidRPr="00601389">
        <w:rPr>
          <w:rFonts w:ascii="Aptos" w:hAnsi="Aptos"/>
          <w:b/>
          <w:bCs/>
          <w:sz w:val="24"/>
          <w:szCs w:val="24"/>
          <w:lang w:val="es-ES"/>
        </w:rPr>
        <w:t>Aprendizaje Basado en Problemas (ABP)</w:t>
      </w:r>
      <w:r w:rsidRPr="00601389">
        <w:rPr>
          <w:rFonts w:ascii="Aptos" w:hAnsi="Aptos"/>
          <w:sz w:val="24"/>
          <w:szCs w:val="24"/>
          <w:lang w:val="es-ES"/>
        </w:rPr>
        <w:t>: Se trabajará mediante el análisis de casos prácticos o problemas relacionados con la salud y el bienestar. Esto permitirá que los estudiantes desarrollen habilidades de resolución de problemas y tomen decisiones fundamentadas.</w:t>
      </w:r>
    </w:p>
    <w:p w14:paraId="79A932C1" w14:textId="77777777" w:rsidR="00601389" w:rsidRPr="00601389" w:rsidRDefault="00601389" w:rsidP="003C672F">
      <w:pPr>
        <w:numPr>
          <w:ilvl w:val="0"/>
          <w:numId w:val="16"/>
        </w:numPr>
        <w:spacing w:before="240" w:line="480" w:lineRule="auto"/>
        <w:jc w:val="both"/>
        <w:rPr>
          <w:rFonts w:ascii="Aptos" w:hAnsi="Aptos"/>
          <w:sz w:val="24"/>
          <w:szCs w:val="24"/>
          <w:lang w:val="es-ES"/>
        </w:rPr>
      </w:pPr>
      <w:r w:rsidRPr="00601389">
        <w:rPr>
          <w:rFonts w:ascii="Aptos" w:hAnsi="Aptos"/>
          <w:b/>
          <w:bCs/>
          <w:sz w:val="24"/>
          <w:szCs w:val="24"/>
          <w:lang w:val="es-ES"/>
        </w:rPr>
        <w:t>Trabajo Cooperativo</w:t>
      </w:r>
      <w:r w:rsidRPr="00601389">
        <w:rPr>
          <w:rFonts w:ascii="Aptos" w:hAnsi="Aptos"/>
          <w:sz w:val="24"/>
          <w:szCs w:val="24"/>
          <w:lang w:val="es-ES"/>
        </w:rPr>
        <w:t>: El trabajo en equipo será clave para favorecer la colaboración y la cohesión grupal. Se organizarán actividades donde los alumnos puedan compartir conocimientos y experiencias, promoviendo el aprendizaje entre iguales.</w:t>
      </w:r>
    </w:p>
    <w:p w14:paraId="6B0D1929" w14:textId="77777777" w:rsidR="00601389" w:rsidRPr="00601389" w:rsidRDefault="00601389" w:rsidP="003C672F">
      <w:pPr>
        <w:numPr>
          <w:ilvl w:val="0"/>
          <w:numId w:val="16"/>
        </w:numPr>
        <w:spacing w:before="240" w:line="480" w:lineRule="auto"/>
        <w:jc w:val="both"/>
        <w:rPr>
          <w:rFonts w:ascii="Aptos" w:hAnsi="Aptos"/>
          <w:sz w:val="24"/>
          <w:szCs w:val="24"/>
          <w:lang w:val="es-ES"/>
        </w:rPr>
      </w:pPr>
      <w:r w:rsidRPr="00601389">
        <w:rPr>
          <w:rFonts w:ascii="Aptos" w:hAnsi="Aptos"/>
          <w:b/>
          <w:bCs/>
          <w:sz w:val="24"/>
          <w:szCs w:val="24"/>
          <w:lang w:val="es-ES"/>
        </w:rPr>
        <w:t>Aprendizaje Reflexivo</w:t>
      </w:r>
      <w:r w:rsidRPr="00601389">
        <w:rPr>
          <w:rFonts w:ascii="Aptos" w:hAnsi="Aptos"/>
          <w:sz w:val="24"/>
          <w:szCs w:val="24"/>
          <w:lang w:val="es-ES"/>
        </w:rPr>
        <w:t>: Se incentivará la reflexión sobre los hábitos de vida saludables, invitando a los estudiantes a analizar su estilo de vida y el impacto que pueden tener ciertas conductas sobre su salud física y emocional.</w:t>
      </w:r>
    </w:p>
    <w:p w14:paraId="708B2E41" w14:textId="77777777" w:rsidR="00601389" w:rsidRPr="00601389" w:rsidRDefault="00601389" w:rsidP="003C672F">
      <w:pPr>
        <w:numPr>
          <w:ilvl w:val="0"/>
          <w:numId w:val="16"/>
        </w:numPr>
        <w:spacing w:before="240" w:line="480" w:lineRule="auto"/>
        <w:jc w:val="both"/>
        <w:rPr>
          <w:rFonts w:ascii="Aptos" w:hAnsi="Aptos"/>
          <w:sz w:val="24"/>
          <w:szCs w:val="24"/>
          <w:lang w:val="es-ES"/>
        </w:rPr>
      </w:pPr>
      <w:r w:rsidRPr="00601389">
        <w:rPr>
          <w:rFonts w:ascii="Aptos" w:hAnsi="Aptos"/>
          <w:b/>
          <w:bCs/>
          <w:sz w:val="24"/>
          <w:szCs w:val="24"/>
          <w:lang w:val="es-ES"/>
        </w:rPr>
        <w:lastRenderedPageBreak/>
        <w:t>Gamificación</w:t>
      </w:r>
      <w:r w:rsidRPr="00601389">
        <w:rPr>
          <w:rFonts w:ascii="Aptos" w:hAnsi="Aptos"/>
          <w:sz w:val="24"/>
          <w:szCs w:val="24"/>
          <w:lang w:val="es-ES"/>
        </w:rPr>
        <w:t>: El uso de técnicas lúdicas, como juegos de rol o competiciones saludables, facilitará el aprendizaje de una forma divertida y motivadora, ayudando a interiorizar conceptos importantes.</w:t>
      </w:r>
    </w:p>
    <w:p w14:paraId="267A7744" w14:textId="77777777" w:rsidR="00601389" w:rsidRPr="003C672F" w:rsidRDefault="00601389" w:rsidP="003C672F">
      <w:pPr>
        <w:numPr>
          <w:ilvl w:val="0"/>
          <w:numId w:val="16"/>
        </w:numPr>
        <w:spacing w:before="240" w:line="480" w:lineRule="auto"/>
        <w:jc w:val="both"/>
        <w:rPr>
          <w:rFonts w:ascii="Aptos" w:hAnsi="Aptos"/>
          <w:sz w:val="24"/>
          <w:szCs w:val="24"/>
          <w:lang w:val="es-ES"/>
        </w:rPr>
      </w:pPr>
      <w:r w:rsidRPr="00601389">
        <w:rPr>
          <w:rFonts w:ascii="Aptos" w:hAnsi="Aptos"/>
          <w:b/>
          <w:bCs/>
          <w:sz w:val="24"/>
          <w:szCs w:val="24"/>
          <w:lang w:val="es-ES"/>
        </w:rPr>
        <w:t>Evaluación Formativa y Continua</w:t>
      </w:r>
      <w:r w:rsidRPr="00601389">
        <w:rPr>
          <w:rFonts w:ascii="Aptos" w:hAnsi="Aptos"/>
          <w:sz w:val="24"/>
          <w:szCs w:val="24"/>
          <w:lang w:val="es-ES"/>
        </w:rPr>
        <w:t>: A lo largo del curso se realizarán actividades de autoevaluación y coevaluación, que permitirán tanto al docente como al alumno hacer un seguimiento constante de su progreso. Además de los exámenes finales, se valorarán los trabajos, presentaciones y la participación activa en clase.</w:t>
      </w:r>
    </w:p>
    <w:p w14:paraId="1FD97758" w14:textId="77777777" w:rsidR="00372416" w:rsidRPr="00601389" w:rsidRDefault="00372416" w:rsidP="003C672F">
      <w:pPr>
        <w:spacing w:before="240" w:line="480" w:lineRule="auto"/>
        <w:jc w:val="both"/>
        <w:rPr>
          <w:rFonts w:ascii="Aptos" w:hAnsi="Aptos"/>
          <w:sz w:val="24"/>
          <w:szCs w:val="24"/>
          <w:lang w:val="es-ES"/>
        </w:rPr>
      </w:pPr>
    </w:p>
    <w:p w14:paraId="46AC3BA6" w14:textId="1DAD212C" w:rsidR="006B441B" w:rsidRPr="003C672F" w:rsidRDefault="00EC6D72" w:rsidP="003C672F">
      <w:pPr>
        <w:pStyle w:val="Ttulo7"/>
        <w:numPr>
          <w:ilvl w:val="0"/>
          <w:numId w:val="27"/>
        </w:numPr>
        <w:spacing w:line="480" w:lineRule="auto"/>
        <w:jc w:val="both"/>
        <w:rPr>
          <w:rFonts w:ascii="Aptos" w:hAnsi="Aptos"/>
          <w:sz w:val="24"/>
          <w:szCs w:val="24"/>
        </w:rPr>
      </w:pPr>
      <w:r w:rsidRPr="003C672F">
        <w:rPr>
          <w:rFonts w:ascii="Aptos" w:hAnsi="Aptos"/>
          <w:sz w:val="24"/>
          <w:szCs w:val="24"/>
        </w:rPr>
        <w:t xml:space="preserve">Actividades de aprendizaje </w:t>
      </w:r>
    </w:p>
    <w:p w14:paraId="1FF0194B" w14:textId="3CC77AEC" w:rsidR="00074587" w:rsidRPr="00074587" w:rsidRDefault="00074587" w:rsidP="003C672F">
      <w:pPr>
        <w:spacing w:before="240" w:line="480" w:lineRule="auto"/>
        <w:jc w:val="both"/>
        <w:rPr>
          <w:rFonts w:ascii="Aptos" w:hAnsi="Aptos"/>
          <w:sz w:val="24"/>
          <w:szCs w:val="24"/>
          <w:lang w:val="es-ES"/>
        </w:rPr>
      </w:pPr>
    </w:p>
    <w:p w14:paraId="59070B0A" w14:textId="77777777" w:rsidR="00074587" w:rsidRPr="00074587" w:rsidRDefault="00074587" w:rsidP="003C672F">
      <w:pPr>
        <w:spacing w:before="240" w:line="480" w:lineRule="auto"/>
        <w:jc w:val="both"/>
        <w:rPr>
          <w:rFonts w:ascii="Aptos" w:hAnsi="Aptos"/>
          <w:b/>
          <w:bCs/>
          <w:sz w:val="24"/>
          <w:szCs w:val="24"/>
          <w:lang w:val="es-ES"/>
        </w:rPr>
      </w:pPr>
      <w:r w:rsidRPr="00074587">
        <w:rPr>
          <w:rFonts w:ascii="Aptos" w:hAnsi="Aptos"/>
          <w:b/>
          <w:bCs/>
          <w:sz w:val="24"/>
          <w:szCs w:val="24"/>
          <w:lang w:val="es-ES"/>
        </w:rPr>
        <w:t>Actividades para el Aprendizaje</w:t>
      </w:r>
    </w:p>
    <w:p w14:paraId="7E3F72B1" w14:textId="77777777" w:rsidR="00074587" w:rsidRPr="00074587" w:rsidRDefault="00074587" w:rsidP="003C672F">
      <w:pPr>
        <w:numPr>
          <w:ilvl w:val="0"/>
          <w:numId w:val="18"/>
        </w:numPr>
        <w:spacing w:before="240" w:line="480" w:lineRule="auto"/>
        <w:jc w:val="both"/>
        <w:rPr>
          <w:rFonts w:ascii="Aptos" w:hAnsi="Aptos"/>
          <w:sz w:val="24"/>
          <w:szCs w:val="24"/>
          <w:lang w:val="es-ES"/>
        </w:rPr>
      </w:pPr>
      <w:r w:rsidRPr="00074587">
        <w:rPr>
          <w:rFonts w:ascii="Aptos" w:hAnsi="Aptos"/>
          <w:b/>
          <w:bCs/>
          <w:sz w:val="24"/>
          <w:szCs w:val="24"/>
          <w:lang w:val="es-ES"/>
        </w:rPr>
        <w:t>Debates y mesas redondas</w:t>
      </w:r>
      <w:r w:rsidRPr="00074587">
        <w:rPr>
          <w:rFonts w:ascii="Aptos" w:hAnsi="Aptos"/>
          <w:sz w:val="24"/>
          <w:szCs w:val="24"/>
          <w:lang w:val="es-ES"/>
        </w:rPr>
        <w:t>: Los alumnos podrán debatir temas clave como la importancia de la alimentación saludable, el ejercicio físico regular o los efectos del consumo de sustancias nocivas. Estos debates promueven el pensamiento crítico y la capacidad de argumentación.</w:t>
      </w:r>
    </w:p>
    <w:p w14:paraId="631FFE5D" w14:textId="51C2C2BB" w:rsidR="00074587" w:rsidRPr="00074587" w:rsidRDefault="00074587" w:rsidP="003C672F">
      <w:pPr>
        <w:numPr>
          <w:ilvl w:val="1"/>
          <w:numId w:val="18"/>
        </w:numPr>
        <w:spacing w:before="240" w:line="480" w:lineRule="auto"/>
        <w:jc w:val="both"/>
        <w:rPr>
          <w:rFonts w:ascii="Aptos" w:hAnsi="Aptos"/>
          <w:sz w:val="24"/>
          <w:szCs w:val="24"/>
          <w:lang w:val="es-ES"/>
        </w:rPr>
      </w:pPr>
      <w:r w:rsidRPr="00074587">
        <w:rPr>
          <w:rFonts w:ascii="Aptos" w:hAnsi="Aptos"/>
          <w:b/>
          <w:bCs/>
          <w:sz w:val="24"/>
          <w:szCs w:val="24"/>
          <w:lang w:val="es-ES"/>
        </w:rPr>
        <w:t>Herramienta tecnológica</w:t>
      </w:r>
      <w:r w:rsidRPr="00074587">
        <w:rPr>
          <w:rFonts w:ascii="Aptos" w:hAnsi="Aptos"/>
          <w:sz w:val="24"/>
          <w:szCs w:val="24"/>
          <w:lang w:val="es-ES"/>
        </w:rPr>
        <w:t xml:space="preserve">: </w:t>
      </w:r>
      <w:r w:rsidRPr="003C672F">
        <w:rPr>
          <w:rFonts w:ascii="Aptos" w:hAnsi="Aptos"/>
          <w:sz w:val="24"/>
          <w:szCs w:val="24"/>
          <w:lang w:val="es-ES"/>
        </w:rPr>
        <w:t>U</w:t>
      </w:r>
      <w:r w:rsidRPr="00074587">
        <w:rPr>
          <w:rFonts w:ascii="Aptos" w:hAnsi="Aptos"/>
          <w:sz w:val="24"/>
          <w:szCs w:val="24"/>
          <w:lang w:val="es-ES"/>
        </w:rPr>
        <w:t>tiliza</w:t>
      </w:r>
      <w:r w:rsidRPr="003C672F">
        <w:rPr>
          <w:rFonts w:ascii="Aptos" w:hAnsi="Aptos"/>
          <w:sz w:val="24"/>
          <w:szCs w:val="24"/>
          <w:lang w:val="es-ES"/>
        </w:rPr>
        <w:t>ndo</w:t>
      </w:r>
      <w:r w:rsidRPr="00074587">
        <w:rPr>
          <w:rFonts w:ascii="Aptos" w:hAnsi="Aptos"/>
          <w:sz w:val="24"/>
          <w:szCs w:val="24"/>
          <w:lang w:val="es-ES"/>
        </w:rPr>
        <w:t xml:space="preserve"> plataformas como </w:t>
      </w:r>
      <w:proofErr w:type="spellStart"/>
      <w:r w:rsidRPr="00074587">
        <w:rPr>
          <w:rFonts w:ascii="Aptos" w:hAnsi="Aptos"/>
          <w:b/>
          <w:bCs/>
          <w:sz w:val="24"/>
          <w:szCs w:val="24"/>
          <w:lang w:val="es-ES"/>
        </w:rPr>
        <w:t>Mentimeter</w:t>
      </w:r>
      <w:proofErr w:type="spellEnd"/>
      <w:r w:rsidRPr="00074587">
        <w:rPr>
          <w:rFonts w:ascii="Aptos" w:hAnsi="Aptos"/>
          <w:sz w:val="24"/>
          <w:szCs w:val="24"/>
          <w:lang w:val="es-ES"/>
        </w:rPr>
        <w:t xml:space="preserve"> o </w:t>
      </w:r>
      <w:proofErr w:type="spellStart"/>
      <w:r w:rsidRPr="00074587">
        <w:rPr>
          <w:rFonts w:ascii="Aptos" w:hAnsi="Aptos"/>
          <w:b/>
          <w:bCs/>
          <w:sz w:val="24"/>
          <w:szCs w:val="24"/>
          <w:lang w:val="es-ES"/>
        </w:rPr>
        <w:t>Kahoot</w:t>
      </w:r>
      <w:proofErr w:type="spellEnd"/>
      <w:r w:rsidRPr="00074587">
        <w:rPr>
          <w:rFonts w:ascii="Aptos" w:hAnsi="Aptos"/>
          <w:sz w:val="24"/>
          <w:szCs w:val="24"/>
          <w:lang w:val="es-ES"/>
        </w:rPr>
        <w:t xml:space="preserve"> para realizar encuestas en directo y recoger las opiniones de los estudiantes.</w:t>
      </w:r>
    </w:p>
    <w:p w14:paraId="5D6E1E9C" w14:textId="77777777" w:rsidR="00074587" w:rsidRPr="00074587" w:rsidRDefault="00074587" w:rsidP="003C672F">
      <w:pPr>
        <w:numPr>
          <w:ilvl w:val="0"/>
          <w:numId w:val="18"/>
        </w:numPr>
        <w:spacing w:before="240" w:line="480" w:lineRule="auto"/>
        <w:jc w:val="both"/>
        <w:rPr>
          <w:rFonts w:ascii="Aptos" w:hAnsi="Aptos"/>
          <w:sz w:val="24"/>
          <w:szCs w:val="24"/>
          <w:lang w:val="es-ES"/>
        </w:rPr>
      </w:pPr>
      <w:r w:rsidRPr="00074587">
        <w:rPr>
          <w:rFonts w:ascii="Aptos" w:hAnsi="Aptos"/>
          <w:b/>
          <w:bCs/>
          <w:sz w:val="24"/>
          <w:szCs w:val="24"/>
          <w:lang w:val="es-ES"/>
        </w:rPr>
        <w:t>Proyectos de investigación colaborativa</w:t>
      </w:r>
      <w:r w:rsidRPr="00074587">
        <w:rPr>
          <w:rFonts w:ascii="Aptos" w:hAnsi="Aptos"/>
          <w:sz w:val="24"/>
          <w:szCs w:val="24"/>
          <w:lang w:val="es-ES"/>
        </w:rPr>
        <w:t>: Los estudiantes trabajarán en grupos para investigar sobre un tema específico relacionado con los hábitos de vida saludable (por ejemplo, los beneficios del sueño, la actividad física, la salud mental, etc.). Al final, deberán presentar sus conclusiones en forma de informe o presentación oral.</w:t>
      </w:r>
    </w:p>
    <w:p w14:paraId="649924EE" w14:textId="77777777" w:rsidR="00074587" w:rsidRPr="00074587" w:rsidRDefault="00074587" w:rsidP="003C672F">
      <w:pPr>
        <w:numPr>
          <w:ilvl w:val="1"/>
          <w:numId w:val="18"/>
        </w:numPr>
        <w:spacing w:before="240" w:line="480" w:lineRule="auto"/>
        <w:jc w:val="both"/>
        <w:rPr>
          <w:rFonts w:ascii="Aptos" w:hAnsi="Aptos"/>
          <w:sz w:val="24"/>
          <w:szCs w:val="24"/>
          <w:lang w:val="es-ES"/>
        </w:rPr>
      </w:pPr>
      <w:r w:rsidRPr="00074587">
        <w:rPr>
          <w:rFonts w:ascii="Aptos" w:hAnsi="Aptos"/>
          <w:b/>
          <w:bCs/>
          <w:sz w:val="24"/>
          <w:szCs w:val="24"/>
          <w:lang w:val="es-ES"/>
        </w:rPr>
        <w:t>Herramienta tecnológica</w:t>
      </w:r>
      <w:r w:rsidRPr="00074587">
        <w:rPr>
          <w:rFonts w:ascii="Aptos" w:hAnsi="Aptos"/>
          <w:sz w:val="24"/>
          <w:szCs w:val="24"/>
          <w:lang w:val="es-ES"/>
        </w:rPr>
        <w:t xml:space="preserve">: Utilización de </w:t>
      </w:r>
      <w:r w:rsidRPr="00074587">
        <w:rPr>
          <w:rFonts w:ascii="Aptos" w:hAnsi="Aptos"/>
          <w:b/>
          <w:bCs/>
          <w:sz w:val="24"/>
          <w:szCs w:val="24"/>
          <w:lang w:val="es-ES"/>
        </w:rPr>
        <w:t xml:space="preserve">Google </w:t>
      </w:r>
      <w:proofErr w:type="spellStart"/>
      <w:r w:rsidRPr="00074587">
        <w:rPr>
          <w:rFonts w:ascii="Aptos" w:hAnsi="Aptos"/>
          <w:b/>
          <w:bCs/>
          <w:sz w:val="24"/>
          <w:szCs w:val="24"/>
          <w:lang w:val="es-ES"/>
        </w:rPr>
        <w:t>Docs</w:t>
      </w:r>
      <w:proofErr w:type="spellEnd"/>
      <w:r w:rsidRPr="00074587">
        <w:rPr>
          <w:rFonts w:ascii="Aptos" w:hAnsi="Aptos"/>
          <w:sz w:val="24"/>
          <w:szCs w:val="24"/>
          <w:lang w:val="es-ES"/>
        </w:rPr>
        <w:t xml:space="preserve"> o </w:t>
      </w:r>
      <w:r w:rsidRPr="00074587">
        <w:rPr>
          <w:rFonts w:ascii="Aptos" w:hAnsi="Aptos"/>
          <w:b/>
          <w:bCs/>
          <w:sz w:val="24"/>
          <w:szCs w:val="24"/>
          <w:lang w:val="es-ES"/>
        </w:rPr>
        <w:t xml:space="preserve">Microsoft </w:t>
      </w:r>
      <w:proofErr w:type="spellStart"/>
      <w:r w:rsidRPr="00074587">
        <w:rPr>
          <w:rFonts w:ascii="Aptos" w:hAnsi="Aptos"/>
          <w:b/>
          <w:bCs/>
          <w:sz w:val="24"/>
          <w:szCs w:val="24"/>
          <w:lang w:val="es-ES"/>
        </w:rPr>
        <w:t>Teams</w:t>
      </w:r>
      <w:proofErr w:type="spellEnd"/>
      <w:r w:rsidRPr="00074587">
        <w:rPr>
          <w:rFonts w:ascii="Aptos" w:hAnsi="Aptos"/>
          <w:sz w:val="24"/>
          <w:szCs w:val="24"/>
          <w:lang w:val="es-ES"/>
        </w:rPr>
        <w:t xml:space="preserve"> para compartir documentos y trabajar colaborativamente en tiempo real.</w:t>
      </w:r>
    </w:p>
    <w:p w14:paraId="622AABA1" w14:textId="77777777" w:rsidR="00074587" w:rsidRPr="00074587" w:rsidRDefault="00074587" w:rsidP="003C672F">
      <w:pPr>
        <w:numPr>
          <w:ilvl w:val="0"/>
          <w:numId w:val="18"/>
        </w:numPr>
        <w:spacing w:before="240" w:line="480" w:lineRule="auto"/>
        <w:jc w:val="both"/>
        <w:rPr>
          <w:rFonts w:ascii="Aptos" w:hAnsi="Aptos"/>
          <w:sz w:val="24"/>
          <w:szCs w:val="24"/>
          <w:lang w:val="es-ES"/>
        </w:rPr>
      </w:pPr>
      <w:r w:rsidRPr="00074587">
        <w:rPr>
          <w:rFonts w:ascii="Aptos" w:hAnsi="Aptos"/>
          <w:b/>
          <w:bCs/>
          <w:sz w:val="24"/>
          <w:szCs w:val="24"/>
          <w:lang w:val="es-ES"/>
        </w:rPr>
        <w:t>Taller de cocina saludable</w:t>
      </w:r>
      <w:r w:rsidRPr="00074587">
        <w:rPr>
          <w:rFonts w:ascii="Aptos" w:hAnsi="Aptos"/>
          <w:sz w:val="24"/>
          <w:szCs w:val="24"/>
          <w:lang w:val="es-ES"/>
        </w:rPr>
        <w:t>: Los alumnos, en pequeños grupos, deberán planificar y elaborar un menú saludable. Esta actividad no solo fomenta el trabajo en equipo, sino que también les enseña sobre nutrición.</w:t>
      </w:r>
    </w:p>
    <w:p w14:paraId="1A073248" w14:textId="37B56FBA" w:rsidR="00074587" w:rsidRPr="00074587" w:rsidRDefault="00074587" w:rsidP="003C672F">
      <w:pPr>
        <w:numPr>
          <w:ilvl w:val="1"/>
          <w:numId w:val="18"/>
        </w:numPr>
        <w:spacing w:before="240" w:line="480" w:lineRule="auto"/>
        <w:jc w:val="both"/>
        <w:rPr>
          <w:rFonts w:ascii="Aptos" w:hAnsi="Aptos"/>
          <w:sz w:val="24"/>
          <w:szCs w:val="24"/>
          <w:lang w:val="es-ES"/>
        </w:rPr>
      </w:pPr>
      <w:r w:rsidRPr="00074587">
        <w:rPr>
          <w:rFonts w:ascii="Aptos" w:hAnsi="Aptos"/>
          <w:b/>
          <w:bCs/>
          <w:sz w:val="24"/>
          <w:szCs w:val="24"/>
          <w:lang w:val="es-ES"/>
        </w:rPr>
        <w:t>Herramienta tecnológica</w:t>
      </w:r>
      <w:r w:rsidRPr="00074587">
        <w:rPr>
          <w:rFonts w:ascii="Aptos" w:hAnsi="Aptos"/>
          <w:sz w:val="24"/>
          <w:szCs w:val="24"/>
          <w:lang w:val="es-ES"/>
        </w:rPr>
        <w:t xml:space="preserve">: Los estudiantes pueden utilizar aplicaciones como </w:t>
      </w:r>
      <w:proofErr w:type="spellStart"/>
      <w:r w:rsidRPr="00074587">
        <w:rPr>
          <w:rFonts w:ascii="Aptos" w:hAnsi="Aptos"/>
          <w:b/>
          <w:bCs/>
          <w:sz w:val="24"/>
          <w:szCs w:val="24"/>
          <w:lang w:val="es-ES"/>
        </w:rPr>
        <w:t>MyFitnessPal</w:t>
      </w:r>
      <w:proofErr w:type="spellEnd"/>
      <w:r w:rsidRPr="00074587">
        <w:rPr>
          <w:rFonts w:ascii="Aptos" w:hAnsi="Aptos"/>
          <w:sz w:val="24"/>
          <w:szCs w:val="24"/>
          <w:lang w:val="es-ES"/>
        </w:rPr>
        <w:t xml:space="preserve"> o </w:t>
      </w:r>
      <w:proofErr w:type="spellStart"/>
      <w:r w:rsidRPr="00074587">
        <w:rPr>
          <w:rFonts w:ascii="Aptos" w:hAnsi="Aptos"/>
          <w:b/>
          <w:bCs/>
          <w:sz w:val="24"/>
          <w:szCs w:val="24"/>
          <w:lang w:val="es-ES"/>
        </w:rPr>
        <w:t>Yazio</w:t>
      </w:r>
      <w:proofErr w:type="spellEnd"/>
      <w:r w:rsidRPr="00074587">
        <w:rPr>
          <w:rFonts w:ascii="Aptos" w:hAnsi="Aptos"/>
          <w:sz w:val="24"/>
          <w:szCs w:val="24"/>
          <w:lang w:val="es-ES"/>
        </w:rPr>
        <w:t xml:space="preserve"> para calcular las calorías y nutrientes de los platos que preparen. Además, grabar un vídeo con </w:t>
      </w:r>
      <w:r w:rsidRPr="00074587">
        <w:rPr>
          <w:rFonts w:ascii="Aptos" w:hAnsi="Aptos"/>
          <w:b/>
          <w:bCs/>
          <w:sz w:val="24"/>
          <w:szCs w:val="24"/>
          <w:lang w:val="es-ES"/>
        </w:rPr>
        <w:t>TikTok</w:t>
      </w:r>
      <w:r w:rsidRPr="00074587">
        <w:rPr>
          <w:rFonts w:ascii="Aptos" w:hAnsi="Aptos"/>
          <w:sz w:val="24"/>
          <w:szCs w:val="24"/>
          <w:lang w:val="es-ES"/>
        </w:rPr>
        <w:t xml:space="preserve"> o </w:t>
      </w:r>
      <w:r w:rsidRPr="00074587">
        <w:rPr>
          <w:rFonts w:ascii="Aptos" w:hAnsi="Aptos"/>
          <w:b/>
          <w:bCs/>
          <w:sz w:val="24"/>
          <w:szCs w:val="24"/>
          <w:lang w:val="es-ES"/>
        </w:rPr>
        <w:t>YouTube</w:t>
      </w:r>
      <w:r w:rsidRPr="00074587">
        <w:rPr>
          <w:rFonts w:ascii="Aptos" w:hAnsi="Aptos"/>
          <w:sz w:val="24"/>
          <w:szCs w:val="24"/>
          <w:lang w:val="es-ES"/>
        </w:rPr>
        <w:t xml:space="preserve"> mostrando el proceso y compartirlo con la clase.</w:t>
      </w:r>
    </w:p>
    <w:p w14:paraId="2120B220" w14:textId="77777777" w:rsidR="00074587" w:rsidRPr="00074587" w:rsidRDefault="00074587" w:rsidP="003C672F">
      <w:pPr>
        <w:numPr>
          <w:ilvl w:val="0"/>
          <w:numId w:val="18"/>
        </w:numPr>
        <w:spacing w:before="240" w:line="480" w:lineRule="auto"/>
        <w:jc w:val="both"/>
        <w:rPr>
          <w:rFonts w:ascii="Aptos" w:hAnsi="Aptos"/>
          <w:sz w:val="24"/>
          <w:szCs w:val="24"/>
          <w:lang w:val="es-ES"/>
        </w:rPr>
      </w:pPr>
      <w:r w:rsidRPr="00074587">
        <w:rPr>
          <w:rFonts w:ascii="Aptos" w:hAnsi="Aptos"/>
          <w:b/>
          <w:bCs/>
          <w:sz w:val="24"/>
          <w:szCs w:val="24"/>
          <w:lang w:val="es-ES"/>
        </w:rPr>
        <w:t>Diario de actividad física</w:t>
      </w:r>
      <w:r w:rsidRPr="00074587">
        <w:rPr>
          <w:rFonts w:ascii="Aptos" w:hAnsi="Aptos"/>
          <w:sz w:val="24"/>
          <w:szCs w:val="24"/>
          <w:lang w:val="es-ES"/>
        </w:rPr>
        <w:t>: Los estudiantes mantendrán un registro de su actividad física diaria durante una semana, anotando las actividades que realizan, la duración y su nivel de esfuerzo. Al final de la semana, compartirán sus resultados con el resto de la clase para reflexionar sobre su estilo de vida.</w:t>
      </w:r>
    </w:p>
    <w:p w14:paraId="7E5E316A" w14:textId="77777777" w:rsidR="00074587" w:rsidRPr="00074587" w:rsidRDefault="00074587" w:rsidP="003C672F">
      <w:pPr>
        <w:numPr>
          <w:ilvl w:val="1"/>
          <w:numId w:val="18"/>
        </w:numPr>
        <w:spacing w:before="240" w:line="480" w:lineRule="auto"/>
        <w:jc w:val="both"/>
        <w:rPr>
          <w:rFonts w:ascii="Aptos" w:hAnsi="Aptos"/>
          <w:sz w:val="24"/>
          <w:szCs w:val="24"/>
          <w:lang w:val="es-ES"/>
        </w:rPr>
      </w:pPr>
      <w:r w:rsidRPr="00074587">
        <w:rPr>
          <w:rFonts w:ascii="Aptos" w:hAnsi="Aptos"/>
          <w:b/>
          <w:bCs/>
          <w:sz w:val="24"/>
          <w:szCs w:val="24"/>
          <w:lang w:val="es-ES"/>
        </w:rPr>
        <w:lastRenderedPageBreak/>
        <w:t>Herramienta tecnológica</w:t>
      </w:r>
      <w:r w:rsidRPr="00074587">
        <w:rPr>
          <w:rFonts w:ascii="Aptos" w:hAnsi="Aptos"/>
          <w:sz w:val="24"/>
          <w:szCs w:val="24"/>
          <w:lang w:val="es-ES"/>
        </w:rPr>
        <w:t xml:space="preserve">: Los alumnos pueden utilizar aplicaciones de seguimiento de actividad como </w:t>
      </w:r>
      <w:r w:rsidRPr="00074587">
        <w:rPr>
          <w:rFonts w:ascii="Aptos" w:hAnsi="Aptos"/>
          <w:b/>
          <w:bCs/>
          <w:sz w:val="24"/>
          <w:szCs w:val="24"/>
          <w:lang w:val="es-ES"/>
        </w:rPr>
        <w:t xml:space="preserve">Google </w:t>
      </w:r>
      <w:proofErr w:type="spellStart"/>
      <w:r w:rsidRPr="00074587">
        <w:rPr>
          <w:rFonts w:ascii="Aptos" w:hAnsi="Aptos"/>
          <w:b/>
          <w:bCs/>
          <w:sz w:val="24"/>
          <w:szCs w:val="24"/>
          <w:lang w:val="es-ES"/>
        </w:rPr>
        <w:t>Fit</w:t>
      </w:r>
      <w:proofErr w:type="spellEnd"/>
      <w:r w:rsidRPr="00074587">
        <w:rPr>
          <w:rFonts w:ascii="Aptos" w:hAnsi="Aptos"/>
          <w:sz w:val="24"/>
          <w:szCs w:val="24"/>
          <w:lang w:val="es-ES"/>
        </w:rPr>
        <w:t xml:space="preserve">, </w:t>
      </w:r>
      <w:proofErr w:type="spellStart"/>
      <w:r w:rsidRPr="00074587">
        <w:rPr>
          <w:rFonts w:ascii="Aptos" w:hAnsi="Aptos"/>
          <w:b/>
          <w:bCs/>
          <w:sz w:val="24"/>
          <w:szCs w:val="24"/>
          <w:lang w:val="es-ES"/>
        </w:rPr>
        <w:t>Strava</w:t>
      </w:r>
      <w:proofErr w:type="spellEnd"/>
      <w:r w:rsidRPr="00074587">
        <w:rPr>
          <w:rFonts w:ascii="Aptos" w:hAnsi="Aptos"/>
          <w:sz w:val="24"/>
          <w:szCs w:val="24"/>
          <w:lang w:val="es-ES"/>
        </w:rPr>
        <w:t xml:space="preserve"> o </w:t>
      </w:r>
      <w:proofErr w:type="spellStart"/>
      <w:r w:rsidRPr="00074587">
        <w:rPr>
          <w:rFonts w:ascii="Aptos" w:hAnsi="Aptos"/>
          <w:b/>
          <w:bCs/>
          <w:sz w:val="24"/>
          <w:szCs w:val="24"/>
          <w:lang w:val="es-ES"/>
        </w:rPr>
        <w:t>Runtastic</w:t>
      </w:r>
      <w:proofErr w:type="spellEnd"/>
      <w:r w:rsidRPr="00074587">
        <w:rPr>
          <w:rFonts w:ascii="Aptos" w:hAnsi="Aptos"/>
          <w:sz w:val="24"/>
          <w:szCs w:val="24"/>
          <w:lang w:val="es-ES"/>
        </w:rPr>
        <w:t xml:space="preserve"> para monitorizar su progreso de forma digital y compartir sus informes.</w:t>
      </w:r>
    </w:p>
    <w:p w14:paraId="7E9AADC2" w14:textId="77777777" w:rsidR="00074587" w:rsidRPr="00074587" w:rsidRDefault="00074587" w:rsidP="003C672F">
      <w:pPr>
        <w:numPr>
          <w:ilvl w:val="0"/>
          <w:numId w:val="18"/>
        </w:numPr>
        <w:spacing w:before="240" w:line="480" w:lineRule="auto"/>
        <w:jc w:val="both"/>
        <w:rPr>
          <w:rFonts w:ascii="Aptos" w:hAnsi="Aptos"/>
          <w:sz w:val="24"/>
          <w:szCs w:val="24"/>
          <w:lang w:val="es-ES"/>
        </w:rPr>
      </w:pPr>
      <w:r w:rsidRPr="00074587">
        <w:rPr>
          <w:rFonts w:ascii="Aptos" w:hAnsi="Aptos"/>
          <w:b/>
          <w:bCs/>
          <w:sz w:val="24"/>
          <w:szCs w:val="24"/>
          <w:lang w:val="es-ES"/>
        </w:rPr>
        <w:t xml:space="preserve">Creación de un blog o </w:t>
      </w:r>
      <w:proofErr w:type="spellStart"/>
      <w:r w:rsidRPr="00074587">
        <w:rPr>
          <w:rFonts w:ascii="Aptos" w:hAnsi="Aptos"/>
          <w:b/>
          <w:bCs/>
          <w:sz w:val="24"/>
          <w:szCs w:val="24"/>
          <w:lang w:val="es-ES"/>
        </w:rPr>
        <w:t>vlog</w:t>
      </w:r>
      <w:proofErr w:type="spellEnd"/>
      <w:r w:rsidRPr="00074587">
        <w:rPr>
          <w:rFonts w:ascii="Aptos" w:hAnsi="Aptos"/>
          <w:b/>
          <w:bCs/>
          <w:sz w:val="24"/>
          <w:szCs w:val="24"/>
          <w:lang w:val="es-ES"/>
        </w:rPr>
        <w:t xml:space="preserve"> sobre hábitos saludables</w:t>
      </w:r>
      <w:r w:rsidRPr="00074587">
        <w:rPr>
          <w:rFonts w:ascii="Aptos" w:hAnsi="Aptos"/>
          <w:sz w:val="24"/>
          <w:szCs w:val="24"/>
          <w:lang w:val="es-ES"/>
        </w:rPr>
        <w:t xml:space="preserve">: Los estudiantes desarrollarán un blog o </w:t>
      </w:r>
      <w:proofErr w:type="spellStart"/>
      <w:r w:rsidRPr="00074587">
        <w:rPr>
          <w:rFonts w:ascii="Aptos" w:hAnsi="Aptos"/>
          <w:sz w:val="24"/>
          <w:szCs w:val="24"/>
          <w:lang w:val="es-ES"/>
        </w:rPr>
        <w:t>vlog</w:t>
      </w:r>
      <w:proofErr w:type="spellEnd"/>
      <w:r w:rsidRPr="00074587">
        <w:rPr>
          <w:rFonts w:ascii="Aptos" w:hAnsi="Aptos"/>
          <w:sz w:val="24"/>
          <w:szCs w:val="24"/>
          <w:lang w:val="es-ES"/>
        </w:rPr>
        <w:t xml:space="preserve"> en el que compartirán consejos sobre hábitos de vida saludable, como recetas sanas, ejercicios fáciles de realizar en casa o recomendaciones para mejorar la salud mental.</w:t>
      </w:r>
    </w:p>
    <w:p w14:paraId="0F08EE3B" w14:textId="77777777" w:rsidR="00074587" w:rsidRPr="00074587" w:rsidRDefault="00074587" w:rsidP="003C672F">
      <w:pPr>
        <w:numPr>
          <w:ilvl w:val="1"/>
          <w:numId w:val="18"/>
        </w:numPr>
        <w:spacing w:before="240" w:line="480" w:lineRule="auto"/>
        <w:jc w:val="both"/>
        <w:rPr>
          <w:rFonts w:ascii="Aptos" w:hAnsi="Aptos"/>
          <w:sz w:val="24"/>
          <w:szCs w:val="24"/>
          <w:lang w:val="es-ES"/>
        </w:rPr>
      </w:pPr>
      <w:r w:rsidRPr="00074587">
        <w:rPr>
          <w:rFonts w:ascii="Aptos" w:hAnsi="Aptos"/>
          <w:b/>
          <w:bCs/>
          <w:sz w:val="24"/>
          <w:szCs w:val="24"/>
          <w:lang w:val="es-ES"/>
        </w:rPr>
        <w:t>Herramienta tecnológica</w:t>
      </w:r>
      <w:r w:rsidRPr="00074587">
        <w:rPr>
          <w:rFonts w:ascii="Aptos" w:hAnsi="Aptos"/>
          <w:sz w:val="24"/>
          <w:szCs w:val="24"/>
          <w:lang w:val="es-ES"/>
        </w:rPr>
        <w:t xml:space="preserve">: Utilización de plataformas como </w:t>
      </w:r>
      <w:r w:rsidRPr="00074587">
        <w:rPr>
          <w:rFonts w:ascii="Aptos" w:hAnsi="Aptos"/>
          <w:b/>
          <w:bCs/>
          <w:sz w:val="24"/>
          <w:szCs w:val="24"/>
          <w:lang w:val="es-ES"/>
        </w:rPr>
        <w:t>WordPress</w:t>
      </w:r>
      <w:r w:rsidRPr="00074587">
        <w:rPr>
          <w:rFonts w:ascii="Aptos" w:hAnsi="Aptos"/>
          <w:sz w:val="24"/>
          <w:szCs w:val="24"/>
          <w:lang w:val="es-ES"/>
        </w:rPr>
        <w:t xml:space="preserve"> o </w:t>
      </w:r>
      <w:r w:rsidRPr="00074587">
        <w:rPr>
          <w:rFonts w:ascii="Aptos" w:hAnsi="Aptos"/>
          <w:b/>
          <w:bCs/>
          <w:sz w:val="24"/>
          <w:szCs w:val="24"/>
          <w:lang w:val="es-ES"/>
        </w:rPr>
        <w:t>Blogger</w:t>
      </w:r>
      <w:r w:rsidRPr="00074587">
        <w:rPr>
          <w:rFonts w:ascii="Aptos" w:hAnsi="Aptos"/>
          <w:sz w:val="24"/>
          <w:szCs w:val="24"/>
          <w:lang w:val="es-ES"/>
        </w:rPr>
        <w:t xml:space="preserve"> para crear un blog, o </w:t>
      </w:r>
      <w:r w:rsidRPr="00074587">
        <w:rPr>
          <w:rFonts w:ascii="Aptos" w:hAnsi="Aptos"/>
          <w:b/>
          <w:bCs/>
          <w:sz w:val="24"/>
          <w:szCs w:val="24"/>
          <w:lang w:val="es-ES"/>
        </w:rPr>
        <w:t>YouTube</w:t>
      </w:r>
      <w:r w:rsidRPr="00074587">
        <w:rPr>
          <w:rFonts w:ascii="Aptos" w:hAnsi="Aptos"/>
          <w:sz w:val="24"/>
          <w:szCs w:val="24"/>
          <w:lang w:val="es-ES"/>
        </w:rPr>
        <w:t xml:space="preserve"> para crear un </w:t>
      </w:r>
      <w:proofErr w:type="spellStart"/>
      <w:r w:rsidRPr="00074587">
        <w:rPr>
          <w:rFonts w:ascii="Aptos" w:hAnsi="Aptos"/>
          <w:sz w:val="24"/>
          <w:szCs w:val="24"/>
          <w:lang w:val="es-ES"/>
        </w:rPr>
        <w:t>vlog</w:t>
      </w:r>
      <w:proofErr w:type="spellEnd"/>
      <w:r w:rsidRPr="00074587">
        <w:rPr>
          <w:rFonts w:ascii="Aptos" w:hAnsi="Aptos"/>
          <w:sz w:val="24"/>
          <w:szCs w:val="24"/>
          <w:lang w:val="es-ES"/>
        </w:rPr>
        <w:t>. Además, se podría incentivar la participación de otros compañeros mediante comentarios o compartiendo contenidos.</w:t>
      </w:r>
    </w:p>
    <w:p w14:paraId="64A7FF8F" w14:textId="77777777" w:rsidR="00074587" w:rsidRPr="00074587" w:rsidRDefault="00074587" w:rsidP="003C672F">
      <w:pPr>
        <w:numPr>
          <w:ilvl w:val="0"/>
          <w:numId w:val="18"/>
        </w:numPr>
        <w:spacing w:before="240" w:line="480" w:lineRule="auto"/>
        <w:jc w:val="both"/>
        <w:rPr>
          <w:rFonts w:ascii="Aptos" w:hAnsi="Aptos"/>
          <w:sz w:val="24"/>
          <w:szCs w:val="24"/>
          <w:lang w:val="es-ES"/>
        </w:rPr>
      </w:pPr>
      <w:r w:rsidRPr="00074587">
        <w:rPr>
          <w:rFonts w:ascii="Aptos" w:hAnsi="Aptos"/>
          <w:b/>
          <w:bCs/>
          <w:sz w:val="24"/>
          <w:szCs w:val="24"/>
          <w:lang w:val="es-ES"/>
        </w:rPr>
        <w:t xml:space="preserve">Escape </w:t>
      </w:r>
      <w:proofErr w:type="spellStart"/>
      <w:r w:rsidRPr="00074587">
        <w:rPr>
          <w:rFonts w:ascii="Aptos" w:hAnsi="Aptos"/>
          <w:b/>
          <w:bCs/>
          <w:sz w:val="24"/>
          <w:szCs w:val="24"/>
          <w:lang w:val="es-ES"/>
        </w:rPr>
        <w:t>Room</w:t>
      </w:r>
      <w:proofErr w:type="spellEnd"/>
      <w:r w:rsidRPr="00074587">
        <w:rPr>
          <w:rFonts w:ascii="Aptos" w:hAnsi="Aptos"/>
          <w:b/>
          <w:bCs/>
          <w:sz w:val="24"/>
          <w:szCs w:val="24"/>
          <w:lang w:val="es-ES"/>
        </w:rPr>
        <w:t xml:space="preserve"> Virtual de Hábitos Saludables</w:t>
      </w:r>
      <w:r w:rsidRPr="00074587">
        <w:rPr>
          <w:rFonts w:ascii="Aptos" w:hAnsi="Aptos"/>
          <w:sz w:val="24"/>
          <w:szCs w:val="24"/>
          <w:lang w:val="es-ES"/>
        </w:rPr>
        <w:t xml:space="preserve">: Se puede organizar una actividad en formato de "escape </w:t>
      </w:r>
      <w:proofErr w:type="spellStart"/>
      <w:r w:rsidRPr="00074587">
        <w:rPr>
          <w:rFonts w:ascii="Aptos" w:hAnsi="Aptos"/>
          <w:sz w:val="24"/>
          <w:szCs w:val="24"/>
          <w:lang w:val="es-ES"/>
        </w:rPr>
        <w:t>room</w:t>
      </w:r>
      <w:proofErr w:type="spellEnd"/>
      <w:r w:rsidRPr="00074587">
        <w:rPr>
          <w:rFonts w:ascii="Aptos" w:hAnsi="Aptos"/>
          <w:sz w:val="24"/>
          <w:szCs w:val="24"/>
          <w:lang w:val="es-ES"/>
        </w:rPr>
        <w:t>" en la que los estudiantes deben resolver una serie de retos y preguntas relacionadas con hábitos saludables para avanzar y "escapar". Cada reto puede estar relacionado con aspectos como la nutrición, el ejercicio físico o el bienestar emocional.</w:t>
      </w:r>
    </w:p>
    <w:p w14:paraId="1C03FEA6" w14:textId="77777777" w:rsidR="00074587" w:rsidRPr="00074587" w:rsidRDefault="00074587" w:rsidP="003C672F">
      <w:pPr>
        <w:numPr>
          <w:ilvl w:val="1"/>
          <w:numId w:val="18"/>
        </w:numPr>
        <w:spacing w:before="240" w:line="480" w:lineRule="auto"/>
        <w:jc w:val="both"/>
        <w:rPr>
          <w:rFonts w:ascii="Aptos" w:hAnsi="Aptos"/>
          <w:sz w:val="24"/>
          <w:szCs w:val="24"/>
          <w:lang w:val="es-ES"/>
        </w:rPr>
      </w:pPr>
      <w:r w:rsidRPr="00074587">
        <w:rPr>
          <w:rFonts w:ascii="Aptos" w:hAnsi="Aptos"/>
          <w:b/>
          <w:bCs/>
          <w:sz w:val="24"/>
          <w:szCs w:val="24"/>
          <w:lang w:val="es-ES"/>
        </w:rPr>
        <w:t>Herramienta tecnológica</w:t>
      </w:r>
      <w:r w:rsidRPr="00074587">
        <w:rPr>
          <w:rFonts w:ascii="Aptos" w:hAnsi="Aptos"/>
          <w:sz w:val="24"/>
          <w:szCs w:val="24"/>
          <w:lang w:val="es-ES"/>
        </w:rPr>
        <w:t xml:space="preserve">: Se puede utilizar plataformas como </w:t>
      </w:r>
      <w:proofErr w:type="spellStart"/>
      <w:r w:rsidRPr="00074587">
        <w:rPr>
          <w:rFonts w:ascii="Aptos" w:hAnsi="Aptos"/>
          <w:b/>
          <w:bCs/>
          <w:sz w:val="24"/>
          <w:szCs w:val="24"/>
          <w:lang w:val="es-ES"/>
        </w:rPr>
        <w:t>Genially</w:t>
      </w:r>
      <w:proofErr w:type="spellEnd"/>
      <w:r w:rsidRPr="00074587">
        <w:rPr>
          <w:rFonts w:ascii="Aptos" w:hAnsi="Aptos"/>
          <w:sz w:val="24"/>
          <w:szCs w:val="24"/>
          <w:lang w:val="es-ES"/>
        </w:rPr>
        <w:t xml:space="preserve"> o </w:t>
      </w:r>
      <w:r w:rsidRPr="00074587">
        <w:rPr>
          <w:rFonts w:ascii="Aptos" w:hAnsi="Aptos"/>
          <w:b/>
          <w:bCs/>
          <w:sz w:val="24"/>
          <w:szCs w:val="24"/>
          <w:lang w:val="es-ES"/>
        </w:rPr>
        <w:t xml:space="preserve">Google </w:t>
      </w:r>
      <w:proofErr w:type="spellStart"/>
      <w:r w:rsidRPr="00074587">
        <w:rPr>
          <w:rFonts w:ascii="Aptos" w:hAnsi="Aptos"/>
          <w:b/>
          <w:bCs/>
          <w:sz w:val="24"/>
          <w:szCs w:val="24"/>
          <w:lang w:val="es-ES"/>
        </w:rPr>
        <w:t>Forms</w:t>
      </w:r>
      <w:proofErr w:type="spellEnd"/>
      <w:r w:rsidRPr="00074587">
        <w:rPr>
          <w:rFonts w:ascii="Aptos" w:hAnsi="Aptos"/>
          <w:sz w:val="24"/>
          <w:szCs w:val="24"/>
          <w:lang w:val="es-ES"/>
        </w:rPr>
        <w:t xml:space="preserve"> para diseñar las preguntas y pruebas del escape </w:t>
      </w:r>
      <w:proofErr w:type="spellStart"/>
      <w:r w:rsidRPr="00074587">
        <w:rPr>
          <w:rFonts w:ascii="Aptos" w:hAnsi="Aptos"/>
          <w:sz w:val="24"/>
          <w:szCs w:val="24"/>
          <w:lang w:val="es-ES"/>
        </w:rPr>
        <w:t>room</w:t>
      </w:r>
      <w:proofErr w:type="spellEnd"/>
      <w:r w:rsidRPr="00074587">
        <w:rPr>
          <w:rFonts w:ascii="Aptos" w:hAnsi="Aptos"/>
          <w:sz w:val="24"/>
          <w:szCs w:val="24"/>
          <w:lang w:val="es-ES"/>
        </w:rPr>
        <w:t>.</w:t>
      </w:r>
    </w:p>
    <w:p w14:paraId="604CD6C8" w14:textId="77777777" w:rsidR="00074587" w:rsidRPr="00074587" w:rsidRDefault="00074587" w:rsidP="003C672F">
      <w:pPr>
        <w:numPr>
          <w:ilvl w:val="0"/>
          <w:numId w:val="18"/>
        </w:numPr>
        <w:spacing w:before="240" w:line="480" w:lineRule="auto"/>
        <w:jc w:val="both"/>
        <w:rPr>
          <w:rFonts w:ascii="Aptos" w:hAnsi="Aptos"/>
          <w:sz w:val="24"/>
          <w:szCs w:val="24"/>
          <w:lang w:val="es-ES"/>
        </w:rPr>
      </w:pPr>
      <w:r w:rsidRPr="00074587">
        <w:rPr>
          <w:rFonts w:ascii="Aptos" w:hAnsi="Aptos"/>
          <w:b/>
          <w:bCs/>
          <w:sz w:val="24"/>
          <w:szCs w:val="24"/>
          <w:lang w:val="es-ES"/>
        </w:rPr>
        <w:t>Campañas de sensibilización digital</w:t>
      </w:r>
      <w:r w:rsidRPr="00074587">
        <w:rPr>
          <w:rFonts w:ascii="Aptos" w:hAnsi="Aptos"/>
          <w:sz w:val="24"/>
          <w:szCs w:val="24"/>
          <w:lang w:val="es-ES"/>
        </w:rPr>
        <w:t>: Los alumnos desarrollarán una campaña en redes sociales sobre la importancia de los hábitos saludables, utilizando imágenes, vídeos cortos y mensajes de concienciación. La campaña puede estar dirigida a sus compañeros de instituto o a la comunidad educativa en general.</w:t>
      </w:r>
    </w:p>
    <w:p w14:paraId="7ED8A47F" w14:textId="77777777" w:rsidR="00074587" w:rsidRPr="00074587" w:rsidRDefault="00074587" w:rsidP="003C672F">
      <w:pPr>
        <w:numPr>
          <w:ilvl w:val="1"/>
          <w:numId w:val="18"/>
        </w:numPr>
        <w:spacing w:before="240" w:line="480" w:lineRule="auto"/>
        <w:jc w:val="both"/>
        <w:rPr>
          <w:rFonts w:ascii="Aptos" w:hAnsi="Aptos"/>
          <w:sz w:val="24"/>
          <w:szCs w:val="24"/>
          <w:lang w:val="es-ES"/>
        </w:rPr>
      </w:pPr>
      <w:r w:rsidRPr="00074587">
        <w:rPr>
          <w:rFonts w:ascii="Aptos" w:hAnsi="Aptos"/>
          <w:b/>
          <w:bCs/>
          <w:sz w:val="24"/>
          <w:szCs w:val="24"/>
          <w:lang w:val="es-ES"/>
        </w:rPr>
        <w:t>Herramienta tecnológica</w:t>
      </w:r>
      <w:r w:rsidRPr="00074587">
        <w:rPr>
          <w:rFonts w:ascii="Aptos" w:hAnsi="Aptos"/>
          <w:sz w:val="24"/>
          <w:szCs w:val="24"/>
          <w:lang w:val="es-ES"/>
        </w:rPr>
        <w:t xml:space="preserve">: Uso de redes sociales como </w:t>
      </w:r>
      <w:r w:rsidRPr="00074587">
        <w:rPr>
          <w:rFonts w:ascii="Aptos" w:hAnsi="Aptos"/>
          <w:b/>
          <w:bCs/>
          <w:sz w:val="24"/>
          <w:szCs w:val="24"/>
          <w:lang w:val="es-ES"/>
        </w:rPr>
        <w:t>Instagram</w:t>
      </w:r>
      <w:r w:rsidRPr="00074587">
        <w:rPr>
          <w:rFonts w:ascii="Aptos" w:hAnsi="Aptos"/>
          <w:sz w:val="24"/>
          <w:szCs w:val="24"/>
          <w:lang w:val="es-ES"/>
        </w:rPr>
        <w:t xml:space="preserve"> o </w:t>
      </w:r>
      <w:r w:rsidRPr="00074587">
        <w:rPr>
          <w:rFonts w:ascii="Aptos" w:hAnsi="Aptos"/>
          <w:b/>
          <w:bCs/>
          <w:sz w:val="24"/>
          <w:szCs w:val="24"/>
          <w:lang w:val="es-ES"/>
        </w:rPr>
        <w:t>TikTok</w:t>
      </w:r>
      <w:r w:rsidRPr="00074587">
        <w:rPr>
          <w:rFonts w:ascii="Aptos" w:hAnsi="Aptos"/>
          <w:sz w:val="24"/>
          <w:szCs w:val="24"/>
          <w:lang w:val="es-ES"/>
        </w:rPr>
        <w:t xml:space="preserve"> para difundir la campaña y medir su impacto a través de las interacciones (me gusta, comentarios, compartidos).</w:t>
      </w:r>
    </w:p>
    <w:p w14:paraId="582BA747" w14:textId="77777777" w:rsidR="00074587" w:rsidRPr="00074587" w:rsidRDefault="00074587" w:rsidP="003C672F">
      <w:pPr>
        <w:numPr>
          <w:ilvl w:val="0"/>
          <w:numId w:val="18"/>
        </w:numPr>
        <w:spacing w:before="240" w:line="480" w:lineRule="auto"/>
        <w:jc w:val="both"/>
        <w:rPr>
          <w:rFonts w:ascii="Aptos" w:hAnsi="Aptos"/>
          <w:sz w:val="24"/>
          <w:szCs w:val="24"/>
          <w:lang w:val="es-ES"/>
        </w:rPr>
      </w:pPr>
      <w:r w:rsidRPr="00074587">
        <w:rPr>
          <w:rFonts w:ascii="Aptos" w:hAnsi="Aptos"/>
          <w:b/>
          <w:bCs/>
          <w:sz w:val="24"/>
          <w:szCs w:val="24"/>
          <w:lang w:val="es-ES"/>
        </w:rPr>
        <w:t>Juegos interactivos sobre hábitos de vida saludable</w:t>
      </w:r>
      <w:r w:rsidRPr="00074587">
        <w:rPr>
          <w:rFonts w:ascii="Aptos" w:hAnsi="Aptos"/>
          <w:sz w:val="24"/>
          <w:szCs w:val="24"/>
          <w:lang w:val="es-ES"/>
        </w:rPr>
        <w:t>: Se puede utilizar la gamificación para aprender de forma lúdica. Juegos en línea sobre nutrición, ejercicio o salud mental que incentiven a los alumnos a poner a prueba sus conocimientos de una manera divertida.</w:t>
      </w:r>
    </w:p>
    <w:p w14:paraId="1DBD3479" w14:textId="77777777" w:rsidR="00074587" w:rsidRPr="00074587" w:rsidRDefault="00074587" w:rsidP="003C672F">
      <w:pPr>
        <w:numPr>
          <w:ilvl w:val="1"/>
          <w:numId w:val="18"/>
        </w:numPr>
        <w:spacing w:before="240" w:line="480" w:lineRule="auto"/>
        <w:jc w:val="both"/>
        <w:rPr>
          <w:rFonts w:ascii="Aptos" w:hAnsi="Aptos"/>
          <w:sz w:val="24"/>
          <w:szCs w:val="24"/>
          <w:lang w:val="es-ES"/>
        </w:rPr>
      </w:pPr>
      <w:r w:rsidRPr="00074587">
        <w:rPr>
          <w:rFonts w:ascii="Aptos" w:hAnsi="Aptos"/>
          <w:b/>
          <w:bCs/>
          <w:sz w:val="24"/>
          <w:szCs w:val="24"/>
          <w:lang w:val="es-ES"/>
        </w:rPr>
        <w:t>Herramienta tecnológica</w:t>
      </w:r>
      <w:r w:rsidRPr="00074587">
        <w:rPr>
          <w:rFonts w:ascii="Aptos" w:hAnsi="Aptos"/>
          <w:sz w:val="24"/>
          <w:szCs w:val="24"/>
          <w:lang w:val="es-ES"/>
        </w:rPr>
        <w:t xml:space="preserve">: Plataformas como </w:t>
      </w:r>
      <w:proofErr w:type="spellStart"/>
      <w:r w:rsidRPr="00074587">
        <w:rPr>
          <w:rFonts w:ascii="Aptos" w:hAnsi="Aptos"/>
          <w:b/>
          <w:bCs/>
          <w:sz w:val="24"/>
          <w:szCs w:val="24"/>
          <w:lang w:val="es-ES"/>
        </w:rPr>
        <w:t>Kahoot</w:t>
      </w:r>
      <w:proofErr w:type="spellEnd"/>
      <w:r w:rsidRPr="00074587">
        <w:rPr>
          <w:rFonts w:ascii="Aptos" w:hAnsi="Aptos"/>
          <w:sz w:val="24"/>
          <w:szCs w:val="24"/>
          <w:lang w:val="es-ES"/>
        </w:rPr>
        <w:t xml:space="preserve">, </w:t>
      </w:r>
      <w:proofErr w:type="spellStart"/>
      <w:r w:rsidRPr="00074587">
        <w:rPr>
          <w:rFonts w:ascii="Aptos" w:hAnsi="Aptos"/>
          <w:b/>
          <w:bCs/>
          <w:sz w:val="24"/>
          <w:szCs w:val="24"/>
          <w:lang w:val="es-ES"/>
        </w:rPr>
        <w:t>Quizziz</w:t>
      </w:r>
      <w:proofErr w:type="spellEnd"/>
      <w:r w:rsidRPr="00074587">
        <w:rPr>
          <w:rFonts w:ascii="Aptos" w:hAnsi="Aptos"/>
          <w:sz w:val="24"/>
          <w:szCs w:val="24"/>
          <w:lang w:val="es-ES"/>
        </w:rPr>
        <w:t xml:space="preserve"> o juegos específicos como </w:t>
      </w:r>
      <w:proofErr w:type="spellStart"/>
      <w:r w:rsidRPr="00074587">
        <w:rPr>
          <w:rFonts w:ascii="Aptos" w:hAnsi="Aptos"/>
          <w:b/>
          <w:bCs/>
          <w:sz w:val="24"/>
          <w:szCs w:val="24"/>
          <w:lang w:val="es-ES"/>
        </w:rPr>
        <w:t>Food</w:t>
      </w:r>
      <w:proofErr w:type="spellEnd"/>
      <w:r w:rsidRPr="00074587">
        <w:rPr>
          <w:rFonts w:ascii="Aptos" w:hAnsi="Aptos"/>
          <w:b/>
          <w:bCs/>
          <w:sz w:val="24"/>
          <w:szCs w:val="24"/>
          <w:lang w:val="es-ES"/>
        </w:rPr>
        <w:t xml:space="preserve"> </w:t>
      </w:r>
      <w:proofErr w:type="spellStart"/>
      <w:r w:rsidRPr="00074587">
        <w:rPr>
          <w:rFonts w:ascii="Aptos" w:hAnsi="Aptos"/>
          <w:b/>
          <w:bCs/>
          <w:sz w:val="24"/>
          <w:szCs w:val="24"/>
          <w:lang w:val="es-ES"/>
        </w:rPr>
        <w:t>Force</w:t>
      </w:r>
      <w:proofErr w:type="spellEnd"/>
      <w:r w:rsidRPr="00074587">
        <w:rPr>
          <w:rFonts w:ascii="Aptos" w:hAnsi="Aptos"/>
          <w:sz w:val="24"/>
          <w:szCs w:val="24"/>
          <w:lang w:val="es-ES"/>
        </w:rPr>
        <w:t xml:space="preserve"> o </w:t>
      </w:r>
      <w:proofErr w:type="spellStart"/>
      <w:r w:rsidRPr="00074587">
        <w:rPr>
          <w:rFonts w:ascii="Aptos" w:hAnsi="Aptos"/>
          <w:b/>
          <w:bCs/>
          <w:sz w:val="24"/>
          <w:szCs w:val="24"/>
          <w:lang w:val="es-ES"/>
        </w:rPr>
        <w:t>Myplate</w:t>
      </w:r>
      <w:proofErr w:type="spellEnd"/>
      <w:r w:rsidRPr="00074587">
        <w:rPr>
          <w:rFonts w:ascii="Aptos" w:hAnsi="Aptos"/>
          <w:sz w:val="24"/>
          <w:szCs w:val="24"/>
          <w:lang w:val="es-ES"/>
        </w:rPr>
        <w:t xml:space="preserve"> que enseñan sobre nutrición de manera interactiva.</w:t>
      </w:r>
    </w:p>
    <w:p w14:paraId="74EE6429" w14:textId="77777777" w:rsidR="00074587" w:rsidRPr="003C672F" w:rsidRDefault="00074587" w:rsidP="003C672F">
      <w:pPr>
        <w:spacing w:before="240" w:line="480" w:lineRule="auto"/>
        <w:jc w:val="both"/>
        <w:rPr>
          <w:rFonts w:ascii="Aptos" w:hAnsi="Aptos"/>
          <w:sz w:val="24"/>
          <w:szCs w:val="24"/>
        </w:rPr>
      </w:pPr>
    </w:p>
    <w:p w14:paraId="1E5231C4" w14:textId="420E94A7" w:rsidR="0024781D" w:rsidRPr="003C672F" w:rsidRDefault="00B70C01" w:rsidP="003C672F">
      <w:pPr>
        <w:pStyle w:val="Ttulo7"/>
        <w:numPr>
          <w:ilvl w:val="0"/>
          <w:numId w:val="18"/>
        </w:numPr>
        <w:spacing w:line="480" w:lineRule="auto"/>
        <w:jc w:val="both"/>
        <w:rPr>
          <w:rFonts w:ascii="Aptos" w:hAnsi="Aptos"/>
          <w:sz w:val="24"/>
          <w:szCs w:val="24"/>
        </w:rPr>
      </w:pPr>
      <w:r w:rsidRPr="003C672F">
        <w:rPr>
          <w:rFonts w:ascii="Aptos" w:eastAsia="Calibri" w:hAnsi="Aptos"/>
          <w:sz w:val="24"/>
          <w:szCs w:val="24"/>
        </w:rPr>
        <w:t>Recursos materiales y didácticos, así como instalaciones específicas:</w:t>
      </w:r>
      <w:r w:rsidRPr="003C672F">
        <w:rPr>
          <w:rFonts w:ascii="Aptos" w:eastAsia="Calibri" w:hAnsi="Aptos"/>
          <w:sz w:val="24"/>
          <w:szCs w:val="24"/>
        </w:rPr>
        <w:br/>
      </w:r>
    </w:p>
    <w:p w14:paraId="1E5231C5" w14:textId="219437D4" w:rsidR="0024781D" w:rsidRPr="003C672F" w:rsidRDefault="00B70C01" w:rsidP="003C672F">
      <w:pPr>
        <w:numPr>
          <w:ilvl w:val="0"/>
          <w:numId w:val="11"/>
        </w:numPr>
        <w:spacing w:line="480" w:lineRule="auto"/>
        <w:jc w:val="both"/>
        <w:rPr>
          <w:rFonts w:ascii="Aptos" w:hAnsi="Aptos"/>
          <w:sz w:val="24"/>
          <w:szCs w:val="24"/>
        </w:rPr>
      </w:pPr>
      <w:r w:rsidRPr="003C672F">
        <w:rPr>
          <w:rFonts w:ascii="Aptos" w:hAnsi="Aptos"/>
          <w:sz w:val="24"/>
          <w:szCs w:val="24"/>
        </w:rPr>
        <w:tab/>
        <w:t xml:space="preserve">Aula Polivalente </w:t>
      </w:r>
      <w:r w:rsidRPr="003C672F">
        <w:rPr>
          <w:rFonts w:ascii="Aptos" w:hAnsi="Aptos"/>
          <w:sz w:val="24"/>
          <w:szCs w:val="24"/>
        </w:rPr>
        <w:tab/>
      </w:r>
    </w:p>
    <w:p w14:paraId="1E5231C6" w14:textId="0C4D3A3F" w:rsidR="0024781D" w:rsidRPr="003C672F" w:rsidRDefault="00B70C01" w:rsidP="003C672F">
      <w:pPr>
        <w:numPr>
          <w:ilvl w:val="0"/>
          <w:numId w:val="11"/>
        </w:numPr>
        <w:spacing w:line="480" w:lineRule="auto"/>
        <w:jc w:val="both"/>
        <w:rPr>
          <w:rFonts w:ascii="Aptos" w:hAnsi="Aptos"/>
          <w:sz w:val="24"/>
          <w:szCs w:val="24"/>
        </w:rPr>
      </w:pPr>
      <w:r w:rsidRPr="003C672F">
        <w:rPr>
          <w:rFonts w:ascii="Aptos" w:hAnsi="Aptos"/>
          <w:sz w:val="24"/>
          <w:szCs w:val="24"/>
        </w:rPr>
        <w:tab/>
        <w:t xml:space="preserve">Aula técnica físico-deportiva con almacén </w:t>
      </w:r>
      <w:r w:rsidRPr="003C672F">
        <w:rPr>
          <w:rFonts w:ascii="Aptos" w:hAnsi="Aptos"/>
          <w:sz w:val="24"/>
          <w:szCs w:val="24"/>
        </w:rPr>
        <w:tab/>
      </w:r>
    </w:p>
    <w:p w14:paraId="1E5231C7" w14:textId="340EDA5C" w:rsidR="0024781D" w:rsidRPr="003C672F" w:rsidRDefault="00B70C01" w:rsidP="003C672F">
      <w:pPr>
        <w:numPr>
          <w:ilvl w:val="0"/>
          <w:numId w:val="11"/>
        </w:numPr>
        <w:spacing w:line="480" w:lineRule="auto"/>
        <w:jc w:val="both"/>
        <w:rPr>
          <w:rFonts w:ascii="Aptos" w:hAnsi="Aptos"/>
          <w:sz w:val="24"/>
          <w:szCs w:val="24"/>
        </w:rPr>
      </w:pPr>
      <w:r w:rsidRPr="003C672F">
        <w:rPr>
          <w:rFonts w:ascii="Aptos" w:hAnsi="Aptos"/>
          <w:sz w:val="24"/>
          <w:szCs w:val="24"/>
        </w:rPr>
        <w:lastRenderedPageBreak/>
        <w:tab/>
        <w:t xml:space="preserve">Sala gimnasio que incluirá vestuarios, duchas y almacén </w:t>
      </w:r>
      <w:r w:rsidRPr="003C672F">
        <w:rPr>
          <w:rFonts w:ascii="Aptos" w:hAnsi="Aptos"/>
          <w:sz w:val="24"/>
          <w:szCs w:val="24"/>
        </w:rPr>
        <w:tab/>
      </w:r>
    </w:p>
    <w:p w14:paraId="1E5231CA" w14:textId="38DBB857" w:rsidR="0024781D" w:rsidRPr="003C672F" w:rsidRDefault="00B70C01" w:rsidP="003C672F">
      <w:pPr>
        <w:numPr>
          <w:ilvl w:val="0"/>
          <w:numId w:val="11"/>
        </w:numPr>
        <w:spacing w:after="240" w:line="480" w:lineRule="auto"/>
        <w:jc w:val="both"/>
        <w:rPr>
          <w:rFonts w:ascii="Aptos" w:hAnsi="Aptos"/>
          <w:sz w:val="24"/>
          <w:szCs w:val="24"/>
        </w:rPr>
      </w:pPr>
      <w:r w:rsidRPr="003C672F">
        <w:rPr>
          <w:rFonts w:ascii="Aptos" w:hAnsi="Aptos"/>
          <w:sz w:val="24"/>
          <w:szCs w:val="24"/>
        </w:rPr>
        <w:tab/>
        <w:t>Sala de entrenamiento polivalente</w:t>
      </w:r>
      <w:r w:rsidRPr="003C672F">
        <w:rPr>
          <w:rFonts w:ascii="Aptos" w:hAnsi="Aptos"/>
          <w:b/>
          <w:sz w:val="24"/>
          <w:szCs w:val="24"/>
        </w:rPr>
        <w:t xml:space="preserve"> </w:t>
      </w:r>
      <w:r w:rsidRPr="003C672F">
        <w:rPr>
          <w:rFonts w:ascii="Aptos" w:hAnsi="Aptos"/>
          <w:sz w:val="24"/>
          <w:szCs w:val="24"/>
        </w:rPr>
        <w:tab/>
      </w:r>
    </w:p>
    <w:p w14:paraId="1E5231CB" w14:textId="77777777" w:rsidR="0024781D" w:rsidRPr="003C672F" w:rsidRDefault="00B70C01" w:rsidP="003C672F">
      <w:pPr>
        <w:spacing w:before="240" w:line="480" w:lineRule="auto"/>
        <w:jc w:val="both"/>
        <w:rPr>
          <w:rFonts w:ascii="Aptos" w:hAnsi="Aptos"/>
          <w:b/>
          <w:sz w:val="24"/>
          <w:szCs w:val="24"/>
        </w:rPr>
      </w:pPr>
      <w:r w:rsidRPr="003C672F">
        <w:rPr>
          <w:rFonts w:ascii="Aptos" w:hAnsi="Aptos"/>
          <w:b/>
          <w:sz w:val="24"/>
          <w:szCs w:val="24"/>
        </w:rPr>
        <w:t>Aula Polivalente Mobiliario escolar</w:t>
      </w:r>
    </w:p>
    <w:p w14:paraId="1E5231CC" w14:textId="223CCFA5" w:rsidR="0024781D" w:rsidRPr="003C672F" w:rsidRDefault="00B70C01" w:rsidP="003C672F">
      <w:pPr>
        <w:numPr>
          <w:ilvl w:val="0"/>
          <w:numId w:val="3"/>
        </w:numPr>
        <w:spacing w:before="240" w:line="480" w:lineRule="auto"/>
        <w:jc w:val="both"/>
        <w:rPr>
          <w:rFonts w:ascii="Aptos" w:hAnsi="Aptos"/>
          <w:sz w:val="24"/>
          <w:szCs w:val="24"/>
        </w:rPr>
      </w:pPr>
      <w:r w:rsidRPr="003C672F">
        <w:rPr>
          <w:rFonts w:ascii="Aptos" w:hAnsi="Aptos"/>
          <w:sz w:val="24"/>
          <w:szCs w:val="24"/>
        </w:rPr>
        <w:tab/>
        <w:t>Equipos informáticos en red con conexión a internet.</w:t>
      </w:r>
    </w:p>
    <w:p w14:paraId="1E5231CD" w14:textId="4DA363F3" w:rsidR="0024781D" w:rsidRPr="003C672F" w:rsidRDefault="00B70C01" w:rsidP="003C672F">
      <w:pPr>
        <w:numPr>
          <w:ilvl w:val="0"/>
          <w:numId w:val="3"/>
        </w:numPr>
        <w:spacing w:line="480" w:lineRule="auto"/>
        <w:jc w:val="both"/>
        <w:rPr>
          <w:rFonts w:ascii="Aptos" w:hAnsi="Aptos"/>
          <w:sz w:val="24"/>
          <w:szCs w:val="24"/>
        </w:rPr>
      </w:pPr>
      <w:r w:rsidRPr="003C672F">
        <w:rPr>
          <w:rFonts w:ascii="Aptos" w:hAnsi="Aptos"/>
          <w:sz w:val="24"/>
          <w:szCs w:val="24"/>
        </w:rPr>
        <w:tab/>
        <w:t>Equipos de proyección audiovisual.</w:t>
      </w:r>
    </w:p>
    <w:p w14:paraId="1E5231CE" w14:textId="7E9874B1" w:rsidR="0024781D" w:rsidRPr="003C672F" w:rsidRDefault="00B70C01" w:rsidP="003C672F">
      <w:pPr>
        <w:numPr>
          <w:ilvl w:val="0"/>
          <w:numId w:val="3"/>
        </w:numPr>
        <w:spacing w:line="480" w:lineRule="auto"/>
        <w:jc w:val="both"/>
        <w:rPr>
          <w:rFonts w:ascii="Aptos" w:hAnsi="Aptos"/>
          <w:sz w:val="24"/>
          <w:szCs w:val="24"/>
        </w:rPr>
      </w:pPr>
      <w:r w:rsidRPr="003C672F">
        <w:rPr>
          <w:rFonts w:ascii="Aptos" w:hAnsi="Aptos"/>
          <w:sz w:val="24"/>
          <w:szCs w:val="24"/>
        </w:rPr>
        <w:tab/>
        <w:t>Aplicaciones informáticas y software específico.</w:t>
      </w:r>
    </w:p>
    <w:p w14:paraId="1E5231CF" w14:textId="78C6204E" w:rsidR="0024781D" w:rsidRPr="003C672F" w:rsidRDefault="00B70C01" w:rsidP="003C672F">
      <w:pPr>
        <w:numPr>
          <w:ilvl w:val="0"/>
          <w:numId w:val="3"/>
        </w:numPr>
        <w:spacing w:line="480" w:lineRule="auto"/>
        <w:jc w:val="both"/>
        <w:rPr>
          <w:rFonts w:ascii="Aptos" w:hAnsi="Aptos"/>
          <w:sz w:val="24"/>
          <w:szCs w:val="24"/>
        </w:rPr>
      </w:pPr>
      <w:r w:rsidRPr="003C672F">
        <w:rPr>
          <w:rFonts w:ascii="Aptos" w:hAnsi="Aptos"/>
          <w:sz w:val="24"/>
          <w:szCs w:val="24"/>
        </w:rPr>
        <w:tab/>
        <w:t>Aula técnica físico-deportiva con almacén Material audiovisual.</w:t>
      </w:r>
    </w:p>
    <w:p w14:paraId="1E5231D0" w14:textId="3E336A7A" w:rsidR="0024781D" w:rsidRPr="003C672F" w:rsidRDefault="00B70C01" w:rsidP="003C672F">
      <w:pPr>
        <w:numPr>
          <w:ilvl w:val="0"/>
          <w:numId w:val="3"/>
        </w:numPr>
        <w:spacing w:line="480" w:lineRule="auto"/>
        <w:jc w:val="both"/>
        <w:rPr>
          <w:rFonts w:ascii="Aptos" w:hAnsi="Aptos"/>
          <w:sz w:val="24"/>
          <w:szCs w:val="24"/>
        </w:rPr>
      </w:pPr>
      <w:r w:rsidRPr="003C672F">
        <w:rPr>
          <w:rFonts w:ascii="Aptos" w:hAnsi="Aptos"/>
          <w:sz w:val="24"/>
          <w:szCs w:val="24"/>
        </w:rPr>
        <w:tab/>
        <w:t xml:space="preserve">Ordenador y software específicos para el ámbito del </w:t>
      </w:r>
      <w:r w:rsidRPr="003C672F">
        <w:rPr>
          <w:rFonts w:ascii="Aptos" w:hAnsi="Aptos"/>
          <w:sz w:val="24"/>
          <w:szCs w:val="24"/>
        </w:rPr>
        <w:tab/>
        <w:t>acondicionamiento físico.</w:t>
      </w:r>
    </w:p>
    <w:p w14:paraId="1E5231D1" w14:textId="77777777" w:rsidR="0024781D" w:rsidRDefault="00B70C01" w:rsidP="003C672F">
      <w:pPr>
        <w:numPr>
          <w:ilvl w:val="0"/>
          <w:numId w:val="3"/>
        </w:numPr>
        <w:spacing w:after="240" w:line="480" w:lineRule="auto"/>
        <w:jc w:val="both"/>
        <w:rPr>
          <w:rFonts w:ascii="Aptos" w:hAnsi="Aptos"/>
          <w:sz w:val="24"/>
          <w:szCs w:val="24"/>
        </w:rPr>
      </w:pPr>
      <w:r w:rsidRPr="003C672F">
        <w:rPr>
          <w:rFonts w:ascii="Aptos" w:hAnsi="Aptos"/>
          <w:sz w:val="24"/>
          <w:szCs w:val="24"/>
        </w:rPr>
        <w:tab/>
        <w:t>Materiales para la valoración de la condición física y biológica.</w:t>
      </w:r>
      <w:r w:rsidRPr="003C672F">
        <w:rPr>
          <w:rFonts w:ascii="Aptos" w:hAnsi="Aptos"/>
          <w:sz w:val="24"/>
          <w:szCs w:val="24"/>
        </w:rPr>
        <w:br/>
      </w:r>
    </w:p>
    <w:p w14:paraId="5C71AB10" w14:textId="77777777" w:rsidR="003C672F" w:rsidRDefault="003C672F" w:rsidP="003C672F">
      <w:pPr>
        <w:spacing w:after="240" w:line="480" w:lineRule="auto"/>
        <w:jc w:val="both"/>
        <w:rPr>
          <w:rFonts w:ascii="Aptos" w:hAnsi="Aptos"/>
          <w:sz w:val="24"/>
          <w:szCs w:val="24"/>
        </w:rPr>
      </w:pPr>
    </w:p>
    <w:p w14:paraId="493FF610" w14:textId="77777777" w:rsidR="003C672F" w:rsidRPr="003C672F" w:rsidRDefault="003C672F" w:rsidP="003C672F">
      <w:pPr>
        <w:spacing w:after="240" w:line="480" w:lineRule="auto"/>
        <w:jc w:val="both"/>
        <w:rPr>
          <w:rFonts w:ascii="Aptos" w:hAnsi="Aptos"/>
          <w:sz w:val="24"/>
          <w:szCs w:val="24"/>
        </w:rPr>
      </w:pPr>
    </w:p>
    <w:p w14:paraId="1E5231D2" w14:textId="77777777" w:rsidR="0024781D" w:rsidRPr="003C672F" w:rsidRDefault="00B70C01" w:rsidP="003C672F">
      <w:pPr>
        <w:spacing w:before="240" w:line="480" w:lineRule="auto"/>
        <w:jc w:val="both"/>
        <w:rPr>
          <w:rFonts w:ascii="Aptos" w:hAnsi="Aptos"/>
          <w:b/>
          <w:sz w:val="24"/>
          <w:szCs w:val="24"/>
        </w:rPr>
      </w:pPr>
      <w:r w:rsidRPr="003C672F">
        <w:rPr>
          <w:rFonts w:ascii="Aptos" w:hAnsi="Aptos"/>
          <w:b/>
          <w:sz w:val="24"/>
          <w:szCs w:val="24"/>
        </w:rPr>
        <w:t>Sala gimnasio</w:t>
      </w:r>
    </w:p>
    <w:p w14:paraId="1E5231D3" w14:textId="3BC89DA7" w:rsidR="0024781D" w:rsidRPr="003C672F" w:rsidRDefault="00B70C01" w:rsidP="003C672F">
      <w:pPr>
        <w:numPr>
          <w:ilvl w:val="0"/>
          <w:numId w:val="12"/>
        </w:numPr>
        <w:spacing w:before="240" w:line="480" w:lineRule="auto"/>
        <w:jc w:val="both"/>
        <w:rPr>
          <w:rFonts w:ascii="Aptos" w:hAnsi="Aptos"/>
          <w:sz w:val="24"/>
          <w:szCs w:val="24"/>
        </w:rPr>
      </w:pPr>
      <w:r w:rsidRPr="003C672F">
        <w:rPr>
          <w:rFonts w:ascii="Aptos" w:hAnsi="Aptos"/>
          <w:sz w:val="24"/>
          <w:szCs w:val="24"/>
        </w:rPr>
        <w:tab/>
        <w:t>Incluirá vestuarios, duchas y almacén.</w:t>
      </w:r>
    </w:p>
    <w:p w14:paraId="1E5231D4" w14:textId="055A6DEA" w:rsidR="0024781D" w:rsidRPr="003C672F" w:rsidRDefault="00B70C01" w:rsidP="003C672F">
      <w:pPr>
        <w:numPr>
          <w:ilvl w:val="0"/>
          <w:numId w:val="12"/>
        </w:numPr>
        <w:spacing w:line="480" w:lineRule="auto"/>
        <w:jc w:val="both"/>
        <w:rPr>
          <w:rFonts w:ascii="Aptos" w:hAnsi="Aptos"/>
          <w:sz w:val="24"/>
          <w:szCs w:val="24"/>
        </w:rPr>
      </w:pPr>
      <w:r w:rsidRPr="003C672F">
        <w:rPr>
          <w:rFonts w:ascii="Aptos" w:hAnsi="Aptos"/>
          <w:sz w:val="24"/>
          <w:szCs w:val="24"/>
        </w:rPr>
        <w:tab/>
        <w:t>Implementos y materiales específicos del entrenamiento adaptado.</w:t>
      </w:r>
    </w:p>
    <w:p w14:paraId="1E5231D5" w14:textId="7EF3F6B6" w:rsidR="0024781D" w:rsidRPr="003C672F" w:rsidRDefault="00B70C01" w:rsidP="003C672F">
      <w:pPr>
        <w:numPr>
          <w:ilvl w:val="0"/>
          <w:numId w:val="12"/>
        </w:numPr>
        <w:spacing w:line="480" w:lineRule="auto"/>
        <w:jc w:val="both"/>
        <w:rPr>
          <w:rFonts w:ascii="Aptos" w:hAnsi="Aptos"/>
          <w:sz w:val="24"/>
          <w:szCs w:val="24"/>
        </w:rPr>
      </w:pPr>
      <w:r w:rsidRPr="003C672F">
        <w:rPr>
          <w:rFonts w:ascii="Aptos" w:hAnsi="Aptos"/>
          <w:sz w:val="24"/>
          <w:szCs w:val="24"/>
        </w:rPr>
        <w:tab/>
        <w:t xml:space="preserve">Materiales de fitness y </w:t>
      </w:r>
      <w:proofErr w:type="spellStart"/>
      <w:r w:rsidRPr="003C672F">
        <w:rPr>
          <w:rFonts w:ascii="Aptos" w:hAnsi="Aptos"/>
          <w:sz w:val="24"/>
          <w:szCs w:val="24"/>
        </w:rPr>
        <w:t>wellness</w:t>
      </w:r>
      <w:proofErr w:type="spellEnd"/>
    </w:p>
    <w:p w14:paraId="1E5231D6" w14:textId="076A6AE5" w:rsidR="0024781D" w:rsidRPr="003C672F" w:rsidRDefault="00B70C01" w:rsidP="003C672F">
      <w:pPr>
        <w:numPr>
          <w:ilvl w:val="0"/>
          <w:numId w:val="12"/>
        </w:numPr>
        <w:spacing w:line="480" w:lineRule="auto"/>
        <w:jc w:val="both"/>
        <w:rPr>
          <w:rFonts w:ascii="Aptos" w:hAnsi="Aptos"/>
          <w:sz w:val="24"/>
          <w:szCs w:val="24"/>
        </w:rPr>
      </w:pPr>
      <w:r w:rsidRPr="003C672F">
        <w:rPr>
          <w:rFonts w:ascii="Aptos" w:hAnsi="Aptos"/>
          <w:sz w:val="24"/>
          <w:szCs w:val="24"/>
        </w:rPr>
        <w:tab/>
        <w:t>Equipo de sonido.</w:t>
      </w:r>
    </w:p>
    <w:p w14:paraId="1E5231D7" w14:textId="27015162" w:rsidR="0024781D" w:rsidRPr="003C672F" w:rsidRDefault="00B70C01" w:rsidP="003C672F">
      <w:pPr>
        <w:numPr>
          <w:ilvl w:val="0"/>
          <w:numId w:val="12"/>
        </w:numPr>
        <w:spacing w:line="480" w:lineRule="auto"/>
        <w:jc w:val="both"/>
        <w:rPr>
          <w:rFonts w:ascii="Aptos" w:hAnsi="Aptos"/>
          <w:sz w:val="24"/>
          <w:szCs w:val="24"/>
        </w:rPr>
      </w:pPr>
      <w:r w:rsidRPr="003C672F">
        <w:rPr>
          <w:rFonts w:ascii="Aptos" w:hAnsi="Aptos"/>
          <w:sz w:val="24"/>
          <w:szCs w:val="24"/>
        </w:rPr>
        <w:tab/>
        <w:t>Espalderas, colchonetas, vallas, entre otros elementos auxiliares.</w:t>
      </w:r>
    </w:p>
    <w:p w14:paraId="1E5231D9" w14:textId="789BDA44" w:rsidR="0024781D" w:rsidRPr="003C672F" w:rsidRDefault="00B70C01" w:rsidP="003C672F">
      <w:pPr>
        <w:numPr>
          <w:ilvl w:val="0"/>
          <w:numId w:val="12"/>
        </w:numPr>
        <w:spacing w:after="240" w:line="480" w:lineRule="auto"/>
        <w:jc w:val="both"/>
        <w:rPr>
          <w:rFonts w:ascii="Aptos" w:hAnsi="Aptos"/>
          <w:sz w:val="24"/>
          <w:szCs w:val="24"/>
        </w:rPr>
      </w:pPr>
      <w:r w:rsidRPr="003C672F">
        <w:rPr>
          <w:rFonts w:ascii="Aptos" w:hAnsi="Aptos"/>
          <w:sz w:val="24"/>
          <w:szCs w:val="24"/>
        </w:rPr>
        <w:tab/>
        <w:t xml:space="preserve">Complementos de almacenaje (armarios, soportes, cestas, carros, </w:t>
      </w:r>
      <w:r w:rsidRPr="003C672F">
        <w:rPr>
          <w:rFonts w:ascii="Aptos" w:hAnsi="Aptos"/>
          <w:sz w:val="24"/>
          <w:szCs w:val="24"/>
        </w:rPr>
        <w:tab/>
        <w:t>entre otros)</w:t>
      </w:r>
    </w:p>
    <w:p w14:paraId="1E5231DA" w14:textId="77777777" w:rsidR="0024781D" w:rsidRPr="003C672F" w:rsidRDefault="00B70C01" w:rsidP="003C672F">
      <w:pPr>
        <w:spacing w:before="240" w:line="480" w:lineRule="auto"/>
        <w:jc w:val="both"/>
        <w:rPr>
          <w:rFonts w:ascii="Aptos" w:hAnsi="Aptos"/>
          <w:b/>
          <w:sz w:val="24"/>
          <w:szCs w:val="24"/>
        </w:rPr>
      </w:pPr>
      <w:r w:rsidRPr="003C672F">
        <w:rPr>
          <w:rFonts w:ascii="Aptos" w:hAnsi="Aptos"/>
          <w:b/>
          <w:sz w:val="24"/>
          <w:szCs w:val="24"/>
        </w:rPr>
        <w:t>Sala de entrenamiento polivalente</w:t>
      </w:r>
    </w:p>
    <w:p w14:paraId="1E5231DB" w14:textId="70EE7333" w:rsidR="0024781D" w:rsidRPr="003C672F" w:rsidRDefault="00B70C01" w:rsidP="003C672F">
      <w:pPr>
        <w:numPr>
          <w:ilvl w:val="0"/>
          <w:numId w:val="5"/>
        </w:numPr>
        <w:spacing w:before="240" w:line="480" w:lineRule="auto"/>
        <w:jc w:val="both"/>
        <w:rPr>
          <w:rFonts w:ascii="Aptos" w:hAnsi="Aptos"/>
          <w:sz w:val="24"/>
          <w:szCs w:val="24"/>
        </w:rPr>
      </w:pPr>
      <w:r w:rsidRPr="003C672F">
        <w:rPr>
          <w:rFonts w:ascii="Aptos" w:hAnsi="Aptos"/>
          <w:sz w:val="24"/>
          <w:szCs w:val="24"/>
        </w:rPr>
        <w:t xml:space="preserve"> </w:t>
      </w:r>
      <w:r w:rsidRPr="003C672F">
        <w:rPr>
          <w:rFonts w:ascii="Aptos" w:hAnsi="Aptos"/>
          <w:sz w:val="24"/>
          <w:szCs w:val="24"/>
        </w:rPr>
        <w:tab/>
        <w:t>Máquinas de entrenamiento de resistencia y cardiovascular.</w:t>
      </w:r>
    </w:p>
    <w:p w14:paraId="1E5231DC" w14:textId="1AC532D7" w:rsidR="0024781D" w:rsidRPr="003C672F" w:rsidRDefault="00B70C01" w:rsidP="003C672F">
      <w:pPr>
        <w:numPr>
          <w:ilvl w:val="0"/>
          <w:numId w:val="5"/>
        </w:numPr>
        <w:spacing w:line="480" w:lineRule="auto"/>
        <w:jc w:val="both"/>
        <w:rPr>
          <w:rFonts w:ascii="Aptos" w:hAnsi="Aptos"/>
          <w:sz w:val="24"/>
          <w:szCs w:val="24"/>
        </w:rPr>
      </w:pPr>
      <w:r w:rsidRPr="003C672F">
        <w:rPr>
          <w:rFonts w:ascii="Aptos" w:hAnsi="Aptos"/>
          <w:sz w:val="24"/>
          <w:szCs w:val="24"/>
        </w:rPr>
        <w:tab/>
        <w:t>Máquinas de entrenamientos de fuerza</w:t>
      </w:r>
    </w:p>
    <w:p w14:paraId="1E5231DD" w14:textId="18CFA06E" w:rsidR="0024781D" w:rsidRPr="003C672F" w:rsidRDefault="00B70C01" w:rsidP="003C672F">
      <w:pPr>
        <w:numPr>
          <w:ilvl w:val="0"/>
          <w:numId w:val="5"/>
        </w:numPr>
        <w:spacing w:line="480" w:lineRule="auto"/>
        <w:jc w:val="both"/>
        <w:rPr>
          <w:rFonts w:ascii="Aptos" w:hAnsi="Aptos"/>
          <w:sz w:val="24"/>
          <w:szCs w:val="24"/>
        </w:rPr>
      </w:pPr>
      <w:r w:rsidRPr="003C672F">
        <w:rPr>
          <w:rFonts w:ascii="Aptos" w:hAnsi="Aptos"/>
          <w:sz w:val="24"/>
          <w:szCs w:val="24"/>
        </w:rPr>
        <w:tab/>
        <w:t>Pesas, discos, mancuernas, barras…</w:t>
      </w:r>
    </w:p>
    <w:p w14:paraId="3D130D18" w14:textId="393230C8" w:rsidR="00EE504C" w:rsidRPr="003C672F" w:rsidRDefault="00B70C01" w:rsidP="003C672F">
      <w:pPr>
        <w:numPr>
          <w:ilvl w:val="0"/>
          <w:numId w:val="5"/>
        </w:numPr>
        <w:spacing w:line="480" w:lineRule="auto"/>
        <w:jc w:val="both"/>
        <w:rPr>
          <w:rFonts w:ascii="Aptos" w:hAnsi="Aptos"/>
          <w:sz w:val="24"/>
          <w:szCs w:val="24"/>
        </w:rPr>
      </w:pPr>
      <w:r w:rsidRPr="003C672F">
        <w:rPr>
          <w:rFonts w:ascii="Aptos" w:hAnsi="Aptos"/>
          <w:sz w:val="24"/>
          <w:szCs w:val="24"/>
        </w:rPr>
        <w:tab/>
        <w:t>Material auxiliar (espalderas, colchonetas y balones, entre otros)</w:t>
      </w:r>
      <w:r w:rsidRPr="003C672F">
        <w:rPr>
          <w:rFonts w:ascii="Aptos" w:hAnsi="Aptos"/>
          <w:sz w:val="24"/>
          <w:szCs w:val="24"/>
        </w:rPr>
        <w:br/>
      </w:r>
    </w:p>
    <w:p w14:paraId="1682168D" w14:textId="7F37D883" w:rsidR="00EE504C" w:rsidRPr="003C672F" w:rsidRDefault="00DD4969" w:rsidP="003C672F">
      <w:pPr>
        <w:pStyle w:val="Ttulo7"/>
        <w:numPr>
          <w:ilvl w:val="0"/>
          <w:numId w:val="18"/>
        </w:numPr>
        <w:spacing w:line="480" w:lineRule="auto"/>
        <w:jc w:val="both"/>
        <w:rPr>
          <w:rFonts w:ascii="Aptos" w:hAnsi="Aptos"/>
          <w:color w:val="auto"/>
          <w:sz w:val="24"/>
          <w:szCs w:val="24"/>
        </w:rPr>
      </w:pPr>
      <w:r w:rsidRPr="003C672F">
        <w:rPr>
          <w:rFonts w:ascii="Aptos" w:hAnsi="Aptos"/>
          <w:sz w:val="24"/>
          <w:szCs w:val="24"/>
        </w:rPr>
        <w:t>Medidas de atención a la diversidad para alumnos con necesidad específica de apoyo educativo</w:t>
      </w:r>
    </w:p>
    <w:p w14:paraId="228DFB20" w14:textId="77777777" w:rsidR="0034553B" w:rsidRPr="003C672F" w:rsidRDefault="0034553B" w:rsidP="003C672F">
      <w:pPr>
        <w:pStyle w:val="Prrafodelista"/>
        <w:spacing w:line="480" w:lineRule="auto"/>
        <w:jc w:val="both"/>
        <w:rPr>
          <w:rFonts w:ascii="Aptos" w:hAnsi="Aptos"/>
          <w:sz w:val="24"/>
          <w:szCs w:val="24"/>
        </w:rPr>
      </w:pPr>
    </w:p>
    <w:p w14:paraId="064F4C5F"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r w:rsidRPr="003C672F">
        <w:rPr>
          <w:rFonts w:ascii="Aptos" w:hAnsi="Aptos"/>
          <w:color w:val="000000"/>
          <w:sz w:val="24"/>
          <w:szCs w:val="24"/>
        </w:rPr>
        <w:t xml:space="preserve">Las medidas de atención a la diversidad para alumnos ACNEAE estarán enmarcadas dentro de lo previsto en el artículo 41 de la </w:t>
      </w:r>
      <w:r w:rsidRPr="003C672F">
        <w:rPr>
          <w:rFonts w:ascii="Aptos" w:hAnsi="Aptos"/>
          <w:iCs/>
          <w:color w:val="000000"/>
          <w:sz w:val="24"/>
          <w:szCs w:val="24"/>
        </w:rPr>
        <w:t xml:space="preserve">Orden 893/2022, de 21 de abril, de la Consejería </w:t>
      </w:r>
      <w:proofErr w:type="gramStart"/>
      <w:r w:rsidRPr="003C672F">
        <w:rPr>
          <w:rFonts w:ascii="Aptos" w:hAnsi="Aptos"/>
          <w:iCs/>
          <w:color w:val="000000"/>
          <w:sz w:val="24"/>
          <w:szCs w:val="24"/>
        </w:rPr>
        <w:t>de  Educación</w:t>
      </w:r>
      <w:proofErr w:type="gramEnd"/>
      <w:r w:rsidRPr="003C672F">
        <w:rPr>
          <w:rFonts w:ascii="Aptos" w:hAnsi="Aptos"/>
          <w:iCs/>
          <w:color w:val="000000"/>
          <w:sz w:val="24"/>
          <w:szCs w:val="24"/>
        </w:rPr>
        <w:t>, Universidades, Ciencia y Portavocía</w:t>
      </w:r>
      <w:r w:rsidRPr="003C672F">
        <w:rPr>
          <w:rFonts w:ascii="Aptos" w:hAnsi="Aptos"/>
          <w:color w:val="000000"/>
          <w:sz w:val="24"/>
          <w:szCs w:val="24"/>
        </w:rPr>
        <w:t xml:space="preserve">, que indica: </w:t>
      </w:r>
    </w:p>
    <w:p w14:paraId="2B319C06"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p>
    <w:p w14:paraId="293B5EE8"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r w:rsidRPr="003C672F">
        <w:rPr>
          <w:rFonts w:ascii="Aptos" w:hAnsi="Aptos"/>
          <w:color w:val="000000"/>
          <w:sz w:val="24"/>
          <w:szCs w:val="24"/>
        </w:rPr>
        <w:t xml:space="preserve">1. Las medidas metodológicas irán encaminadas a facilitar que el alumnado pueda alcanzar las citadas competencias y podrán incluir, dentro de las posibilidades organizativas del centro, las siguientes: </w:t>
      </w:r>
    </w:p>
    <w:p w14:paraId="65B4C41E"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p>
    <w:p w14:paraId="62D4AAEF" w14:textId="77777777" w:rsidR="0034553B" w:rsidRPr="003C672F" w:rsidRDefault="0034553B" w:rsidP="003C672F">
      <w:pPr>
        <w:autoSpaceDE w:val="0"/>
        <w:autoSpaceDN w:val="0"/>
        <w:adjustRightInd w:val="0"/>
        <w:spacing w:line="480" w:lineRule="auto"/>
        <w:ind w:left="709"/>
        <w:jc w:val="both"/>
        <w:rPr>
          <w:rFonts w:ascii="Aptos" w:hAnsi="Aptos"/>
          <w:color w:val="000000"/>
          <w:sz w:val="24"/>
          <w:szCs w:val="24"/>
        </w:rPr>
      </w:pPr>
      <w:r w:rsidRPr="003C672F">
        <w:rPr>
          <w:rFonts w:ascii="Aptos" w:hAnsi="Aptos"/>
          <w:color w:val="000000"/>
          <w:sz w:val="24"/>
          <w:szCs w:val="24"/>
        </w:rPr>
        <w:t xml:space="preserve">a) Utilización de medios técnicos e informáticos para facilitar el desarrollo de las actividades formativas en casos de dificultad en la motricidad fina o déficit visual. </w:t>
      </w:r>
    </w:p>
    <w:p w14:paraId="13AE6C37" w14:textId="77777777" w:rsidR="0034553B" w:rsidRPr="003C672F" w:rsidRDefault="0034553B" w:rsidP="003C672F">
      <w:pPr>
        <w:autoSpaceDE w:val="0"/>
        <w:autoSpaceDN w:val="0"/>
        <w:adjustRightInd w:val="0"/>
        <w:spacing w:line="480" w:lineRule="auto"/>
        <w:ind w:left="709"/>
        <w:jc w:val="both"/>
        <w:rPr>
          <w:rFonts w:ascii="Aptos" w:hAnsi="Aptos"/>
          <w:color w:val="000000"/>
          <w:sz w:val="24"/>
          <w:szCs w:val="24"/>
        </w:rPr>
      </w:pPr>
      <w:r w:rsidRPr="003C672F">
        <w:rPr>
          <w:rFonts w:ascii="Aptos" w:hAnsi="Aptos"/>
          <w:color w:val="000000"/>
          <w:sz w:val="24"/>
          <w:szCs w:val="24"/>
        </w:rPr>
        <w:t xml:space="preserve">b) Utilización de los recursos técnicos para los casos de déficit auditivo. </w:t>
      </w:r>
    </w:p>
    <w:p w14:paraId="257A4835" w14:textId="77777777" w:rsidR="0034553B" w:rsidRPr="003C672F" w:rsidRDefault="0034553B" w:rsidP="003C672F">
      <w:pPr>
        <w:autoSpaceDE w:val="0"/>
        <w:autoSpaceDN w:val="0"/>
        <w:adjustRightInd w:val="0"/>
        <w:spacing w:line="480" w:lineRule="auto"/>
        <w:ind w:left="709"/>
        <w:jc w:val="both"/>
        <w:rPr>
          <w:rFonts w:ascii="Aptos" w:hAnsi="Aptos"/>
          <w:color w:val="000000"/>
          <w:sz w:val="24"/>
          <w:szCs w:val="24"/>
        </w:rPr>
      </w:pPr>
      <w:r w:rsidRPr="003C672F">
        <w:rPr>
          <w:rFonts w:ascii="Aptos" w:hAnsi="Aptos"/>
          <w:color w:val="000000"/>
          <w:sz w:val="24"/>
          <w:szCs w:val="24"/>
        </w:rPr>
        <w:t xml:space="preserve">c) Adaptación de los accesos, espacios y mobiliario en los casos de presentar dificultades de movilidad. </w:t>
      </w:r>
    </w:p>
    <w:p w14:paraId="5F30E501" w14:textId="77777777" w:rsidR="0034553B" w:rsidRPr="003C672F" w:rsidRDefault="0034553B" w:rsidP="003C672F">
      <w:pPr>
        <w:autoSpaceDE w:val="0"/>
        <w:autoSpaceDN w:val="0"/>
        <w:adjustRightInd w:val="0"/>
        <w:spacing w:line="480" w:lineRule="auto"/>
        <w:ind w:left="709"/>
        <w:jc w:val="both"/>
        <w:rPr>
          <w:rFonts w:ascii="Aptos" w:hAnsi="Aptos"/>
          <w:color w:val="000000"/>
          <w:sz w:val="24"/>
          <w:szCs w:val="24"/>
        </w:rPr>
      </w:pPr>
      <w:r w:rsidRPr="003C672F">
        <w:rPr>
          <w:rFonts w:ascii="Aptos" w:hAnsi="Aptos"/>
          <w:color w:val="000000"/>
          <w:sz w:val="24"/>
          <w:szCs w:val="24"/>
        </w:rPr>
        <w:t xml:space="preserve">d) Otras medidas que permitan la realización de las actividades formativas y que a juicio del equipo docente resulten de aplicación. </w:t>
      </w:r>
    </w:p>
    <w:p w14:paraId="71CE49B3" w14:textId="77777777" w:rsidR="0034553B" w:rsidRPr="003C672F" w:rsidRDefault="0034553B" w:rsidP="003C672F">
      <w:pPr>
        <w:autoSpaceDE w:val="0"/>
        <w:autoSpaceDN w:val="0"/>
        <w:adjustRightInd w:val="0"/>
        <w:spacing w:line="480" w:lineRule="auto"/>
        <w:ind w:left="709"/>
        <w:jc w:val="both"/>
        <w:rPr>
          <w:rFonts w:ascii="Aptos" w:hAnsi="Aptos"/>
          <w:color w:val="000000"/>
          <w:sz w:val="24"/>
          <w:szCs w:val="24"/>
        </w:rPr>
      </w:pPr>
    </w:p>
    <w:p w14:paraId="11EE5F47"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r w:rsidRPr="003C672F">
        <w:rPr>
          <w:rFonts w:ascii="Aptos" w:hAnsi="Aptos"/>
          <w:color w:val="000000"/>
          <w:sz w:val="24"/>
          <w:szCs w:val="24"/>
        </w:rPr>
        <w:t xml:space="preserve">2. Estas medidas en ningún caso impedirán la adquisición de la competencia general y las competencias profesionales, personales y sociales que capacitan para la obtención del título de formación profesional o, en su caso, acreditación académica. </w:t>
      </w:r>
    </w:p>
    <w:p w14:paraId="00C9D507"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p>
    <w:p w14:paraId="59FE23CA"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r w:rsidRPr="003C672F">
        <w:rPr>
          <w:rFonts w:ascii="Aptos" w:hAnsi="Aptos"/>
          <w:color w:val="000000"/>
          <w:sz w:val="24"/>
          <w:szCs w:val="24"/>
        </w:rPr>
        <w:t xml:space="preserve">Se ajustarán al alumnado, modificando esta programación inicial al concretar las medidas que se adoptarán con cada alumno ACNEAE matriculado. </w:t>
      </w:r>
    </w:p>
    <w:p w14:paraId="05AFE9B5"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p>
    <w:p w14:paraId="48A58438"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r w:rsidRPr="003C672F">
        <w:rPr>
          <w:rFonts w:ascii="Aptos" w:hAnsi="Aptos"/>
          <w:color w:val="000000"/>
          <w:sz w:val="24"/>
          <w:szCs w:val="24"/>
        </w:rPr>
        <w:t xml:space="preserve">Desde la Programación se responde a la diversidad de capacidades, intereses, motivaciones y estilos particulares de aprender del alumnado adoptando las siguientes medidas (que en ningún caso supondrán la realización de adaptaciones curriculares significativas): </w:t>
      </w:r>
    </w:p>
    <w:p w14:paraId="10CE2C6B" w14:textId="77777777" w:rsidR="0034553B" w:rsidRPr="003C672F" w:rsidRDefault="0034553B" w:rsidP="003C672F">
      <w:pPr>
        <w:autoSpaceDE w:val="0"/>
        <w:autoSpaceDN w:val="0"/>
        <w:adjustRightInd w:val="0"/>
        <w:spacing w:line="480" w:lineRule="auto"/>
        <w:jc w:val="both"/>
        <w:rPr>
          <w:rFonts w:ascii="Aptos" w:hAnsi="Aptos"/>
          <w:color w:val="000000"/>
          <w:sz w:val="24"/>
          <w:szCs w:val="24"/>
        </w:rPr>
      </w:pPr>
    </w:p>
    <w:p w14:paraId="508AB0B4" w14:textId="77777777" w:rsidR="0034553B" w:rsidRPr="003C672F" w:rsidRDefault="0034553B" w:rsidP="003C672F">
      <w:pPr>
        <w:pStyle w:val="Prrafodelista"/>
        <w:numPr>
          <w:ilvl w:val="0"/>
          <w:numId w:val="19"/>
        </w:numPr>
        <w:spacing w:after="200" w:line="480" w:lineRule="auto"/>
        <w:jc w:val="both"/>
        <w:rPr>
          <w:rFonts w:ascii="Aptos" w:hAnsi="Aptos"/>
          <w:sz w:val="24"/>
          <w:szCs w:val="24"/>
        </w:rPr>
      </w:pPr>
      <w:r w:rsidRPr="003C672F">
        <w:rPr>
          <w:rFonts w:ascii="Aptos" w:hAnsi="Aptos"/>
          <w:sz w:val="24"/>
          <w:szCs w:val="24"/>
        </w:rPr>
        <w:t xml:space="preserve">Dirigidas al respeto por la diversidad de opiniones, creencias y manifestaciones sociales, culturales, técnicas y artísticas, que se concretan en los contenidos y se desarrollarán a través de las propuestas de actividad. </w:t>
      </w:r>
    </w:p>
    <w:p w14:paraId="73A9CD31" w14:textId="77777777" w:rsidR="0034553B" w:rsidRPr="003C672F" w:rsidRDefault="0034553B" w:rsidP="003C672F">
      <w:pPr>
        <w:pStyle w:val="Prrafodelista"/>
        <w:numPr>
          <w:ilvl w:val="0"/>
          <w:numId w:val="19"/>
        </w:numPr>
        <w:spacing w:after="200" w:line="480" w:lineRule="auto"/>
        <w:jc w:val="both"/>
        <w:rPr>
          <w:rFonts w:ascii="Aptos" w:hAnsi="Aptos"/>
          <w:sz w:val="24"/>
          <w:szCs w:val="24"/>
        </w:rPr>
      </w:pPr>
      <w:r w:rsidRPr="003C672F">
        <w:rPr>
          <w:rFonts w:ascii="Aptos" w:hAnsi="Aptos"/>
          <w:sz w:val="24"/>
          <w:szCs w:val="24"/>
        </w:rPr>
        <w:t xml:space="preserve">Dirigidas a la detección de las necesidades de aprendizaje. En este sentido las técnicas de evaluación inicial determinarán el nivel del alumno al comenzar cada unidad de trabajo. Nos permitirá conocer los distintos niveles entre el alumnado, y por tanto podremos actuar reforzando o ampliando en cada caso concreto, así como la adaptación de las actividades propuestas en función de las necesidades. </w:t>
      </w:r>
    </w:p>
    <w:p w14:paraId="5431CEE7" w14:textId="77777777" w:rsidR="0034553B" w:rsidRPr="003C672F" w:rsidRDefault="0034553B" w:rsidP="003C672F">
      <w:pPr>
        <w:pStyle w:val="Prrafodelista"/>
        <w:numPr>
          <w:ilvl w:val="0"/>
          <w:numId w:val="19"/>
        </w:numPr>
        <w:spacing w:after="200" w:line="480" w:lineRule="auto"/>
        <w:jc w:val="both"/>
        <w:rPr>
          <w:rFonts w:ascii="Aptos" w:hAnsi="Aptos"/>
          <w:sz w:val="24"/>
          <w:szCs w:val="24"/>
        </w:rPr>
      </w:pPr>
      <w:r w:rsidRPr="003C672F">
        <w:rPr>
          <w:rFonts w:ascii="Aptos" w:hAnsi="Aptos"/>
          <w:sz w:val="24"/>
          <w:szCs w:val="24"/>
        </w:rPr>
        <w:t xml:space="preserve">Se recoge una gran variedad de actividades, de modo que puedan responder a las aptitudes individuales (elaboración de esquemas, resolución de casos prácticos, realización de trabajos en grupo e individuales, pruebas de desarrollo, cuestionarios, análisis de caos, entre otras). </w:t>
      </w:r>
    </w:p>
    <w:p w14:paraId="15DB68BC" w14:textId="77777777" w:rsidR="0034553B" w:rsidRPr="003C672F" w:rsidRDefault="0034553B" w:rsidP="003C672F">
      <w:pPr>
        <w:pStyle w:val="Prrafodelista"/>
        <w:numPr>
          <w:ilvl w:val="0"/>
          <w:numId w:val="19"/>
        </w:numPr>
        <w:spacing w:after="200" w:line="480" w:lineRule="auto"/>
        <w:jc w:val="both"/>
        <w:rPr>
          <w:rFonts w:ascii="Aptos" w:hAnsi="Aptos"/>
          <w:sz w:val="24"/>
          <w:szCs w:val="24"/>
        </w:rPr>
      </w:pPr>
      <w:r w:rsidRPr="003C672F">
        <w:rPr>
          <w:rFonts w:ascii="Aptos" w:hAnsi="Aptos"/>
          <w:sz w:val="24"/>
          <w:szCs w:val="24"/>
        </w:rPr>
        <w:t xml:space="preserve">Seguimiento del progreso del estudiante de un modo continuado para detectar las dificultades antes de que surjan problemas. </w:t>
      </w:r>
    </w:p>
    <w:p w14:paraId="1D4DAE98" w14:textId="77777777" w:rsidR="0034553B" w:rsidRPr="003C672F" w:rsidRDefault="0034553B" w:rsidP="003C672F">
      <w:pPr>
        <w:pStyle w:val="Prrafodelista"/>
        <w:numPr>
          <w:ilvl w:val="0"/>
          <w:numId w:val="19"/>
        </w:numPr>
        <w:spacing w:after="200" w:line="480" w:lineRule="auto"/>
        <w:jc w:val="both"/>
        <w:rPr>
          <w:rFonts w:ascii="Aptos" w:hAnsi="Aptos"/>
          <w:sz w:val="24"/>
          <w:szCs w:val="24"/>
        </w:rPr>
      </w:pPr>
      <w:r w:rsidRPr="003C672F">
        <w:rPr>
          <w:rFonts w:ascii="Aptos" w:hAnsi="Aptos"/>
          <w:sz w:val="24"/>
          <w:szCs w:val="24"/>
        </w:rPr>
        <w:t xml:space="preserve">Motivadoras. Las distintas técnicas de motivación ayudan al alumnado a ir asumiendo más responsabilidades en su aprendizaje y comportamiento. Comunicarles qué se espera de ellos, animarlos a la autodisciplina y cooperación. </w:t>
      </w:r>
    </w:p>
    <w:p w14:paraId="482FBCD5" w14:textId="77777777" w:rsidR="0034553B" w:rsidRPr="003C672F" w:rsidRDefault="0034553B" w:rsidP="003C672F">
      <w:pPr>
        <w:pStyle w:val="Prrafodelista"/>
        <w:numPr>
          <w:ilvl w:val="0"/>
          <w:numId w:val="19"/>
        </w:numPr>
        <w:spacing w:after="200" w:line="480" w:lineRule="auto"/>
        <w:jc w:val="both"/>
        <w:rPr>
          <w:rFonts w:ascii="Aptos" w:hAnsi="Aptos"/>
          <w:sz w:val="24"/>
          <w:szCs w:val="24"/>
        </w:rPr>
      </w:pPr>
      <w:r w:rsidRPr="003C672F">
        <w:rPr>
          <w:rFonts w:ascii="Aptos" w:hAnsi="Aptos"/>
          <w:sz w:val="24"/>
          <w:szCs w:val="24"/>
        </w:rPr>
        <w:t xml:space="preserve">La observación de cada estudiante permitirá recoger tanto los progresos como las posibles dificultades. </w:t>
      </w:r>
    </w:p>
    <w:p w14:paraId="55B12676" w14:textId="6A6C1962" w:rsidR="0034553B" w:rsidRPr="003C672F" w:rsidRDefault="0034553B" w:rsidP="003C672F">
      <w:pPr>
        <w:spacing w:line="480" w:lineRule="auto"/>
        <w:jc w:val="both"/>
        <w:rPr>
          <w:rFonts w:ascii="Aptos" w:hAnsi="Aptos"/>
          <w:sz w:val="24"/>
          <w:szCs w:val="24"/>
        </w:rPr>
      </w:pPr>
      <w:r w:rsidRPr="003C672F">
        <w:rPr>
          <w:rFonts w:ascii="Aptos" w:hAnsi="Aptos"/>
          <w:sz w:val="24"/>
          <w:szCs w:val="24"/>
        </w:rPr>
        <w:t>Cooperar con los servicios de apoyo y los recursos humanos para planificar las tareas que salen al paso de las necesidades del alumnado.</w:t>
      </w:r>
    </w:p>
    <w:p w14:paraId="1E5231E6" w14:textId="77777777" w:rsidR="0024781D" w:rsidRPr="003C672F" w:rsidRDefault="0024781D" w:rsidP="003C672F">
      <w:pPr>
        <w:spacing w:before="240" w:after="240" w:line="480" w:lineRule="auto"/>
        <w:jc w:val="both"/>
        <w:rPr>
          <w:rFonts w:ascii="Aptos" w:eastAsia="Calibri" w:hAnsi="Aptos" w:cs="Calibri"/>
          <w:sz w:val="24"/>
          <w:szCs w:val="24"/>
        </w:rPr>
      </w:pPr>
    </w:p>
    <w:p w14:paraId="1E5231E7" w14:textId="77777777" w:rsidR="0024781D" w:rsidRPr="003C672F" w:rsidRDefault="0024781D" w:rsidP="003C672F">
      <w:pPr>
        <w:spacing w:before="240" w:after="240" w:line="480" w:lineRule="auto"/>
        <w:jc w:val="both"/>
        <w:rPr>
          <w:rFonts w:ascii="Aptos" w:eastAsia="Calibri" w:hAnsi="Aptos" w:cs="Calibri"/>
          <w:sz w:val="24"/>
          <w:szCs w:val="24"/>
        </w:rPr>
      </w:pPr>
    </w:p>
    <w:p w14:paraId="1FF2D61B" w14:textId="2A871EB5" w:rsidR="00225964" w:rsidRPr="003C672F" w:rsidRDefault="00183E60" w:rsidP="003C672F">
      <w:pPr>
        <w:pStyle w:val="Ttulo7"/>
        <w:spacing w:line="480" w:lineRule="auto"/>
        <w:jc w:val="both"/>
        <w:rPr>
          <w:rFonts w:ascii="Aptos" w:hAnsi="Aptos"/>
          <w:sz w:val="24"/>
          <w:szCs w:val="24"/>
        </w:rPr>
      </w:pPr>
      <w:r w:rsidRPr="003C672F">
        <w:rPr>
          <w:rFonts w:ascii="Aptos" w:hAnsi="Aptos"/>
          <w:sz w:val="24"/>
          <w:szCs w:val="24"/>
        </w:rPr>
        <w:lastRenderedPageBreak/>
        <w:t xml:space="preserve">11. </w:t>
      </w:r>
      <w:r w:rsidR="00225964" w:rsidRPr="003C672F">
        <w:rPr>
          <w:rFonts w:ascii="Aptos" w:hAnsi="Aptos"/>
          <w:sz w:val="24"/>
          <w:szCs w:val="24"/>
        </w:rPr>
        <w:t xml:space="preserve">Características de la evaluación </w:t>
      </w:r>
    </w:p>
    <w:p w14:paraId="76307B4C" w14:textId="77777777" w:rsidR="00225964" w:rsidRPr="003C672F" w:rsidRDefault="00225964" w:rsidP="003C672F">
      <w:pPr>
        <w:pStyle w:val="Prrafodelista"/>
        <w:spacing w:line="480" w:lineRule="auto"/>
        <w:jc w:val="both"/>
        <w:rPr>
          <w:rFonts w:ascii="Aptos" w:hAnsi="Aptos"/>
          <w:b/>
          <w:i/>
          <w:sz w:val="24"/>
          <w:szCs w:val="24"/>
        </w:rPr>
      </w:pPr>
    </w:p>
    <w:p w14:paraId="420C7CFC" w14:textId="77777777" w:rsidR="00225964" w:rsidRPr="003C672F" w:rsidRDefault="00225964" w:rsidP="003C672F">
      <w:pPr>
        <w:spacing w:line="480" w:lineRule="auto"/>
        <w:jc w:val="both"/>
        <w:rPr>
          <w:rFonts w:ascii="Aptos" w:hAnsi="Aptos"/>
          <w:sz w:val="24"/>
          <w:szCs w:val="24"/>
        </w:rPr>
      </w:pPr>
      <w:r w:rsidRPr="003C672F">
        <w:rPr>
          <w:rFonts w:ascii="Aptos" w:hAnsi="Aptos"/>
          <w:sz w:val="24"/>
          <w:szCs w:val="24"/>
        </w:rPr>
        <w:t xml:space="preserve">Según lo dispuesto en el artículo 30 de la </w:t>
      </w:r>
      <w:r w:rsidRPr="003C672F">
        <w:rPr>
          <w:rFonts w:ascii="Aptos" w:hAnsi="Aptos"/>
          <w:iCs/>
          <w:sz w:val="24"/>
          <w:szCs w:val="24"/>
        </w:rPr>
        <w:t>Orden 893/2022, de 21 de abril, de la Consejería de Educación, Universidades, Ciencia y Portavocía</w:t>
      </w:r>
      <w:r w:rsidRPr="003C672F">
        <w:rPr>
          <w:rFonts w:ascii="Aptos" w:hAnsi="Aptos"/>
          <w:sz w:val="24"/>
          <w:szCs w:val="24"/>
        </w:rPr>
        <w:t xml:space="preserve">, se establece, con carácter general, lo siguiente: </w:t>
      </w:r>
    </w:p>
    <w:p w14:paraId="7423ABB5" w14:textId="77777777" w:rsidR="00225964" w:rsidRPr="003C672F" w:rsidRDefault="00225964" w:rsidP="003C672F">
      <w:pPr>
        <w:pStyle w:val="Prrafodelista"/>
        <w:numPr>
          <w:ilvl w:val="0"/>
          <w:numId w:val="19"/>
        </w:numPr>
        <w:spacing w:after="200" w:line="480" w:lineRule="auto"/>
        <w:jc w:val="both"/>
        <w:rPr>
          <w:rFonts w:ascii="Aptos" w:hAnsi="Aptos"/>
          <w:sz w:val="24"/>
          <w:szCs w:val="24"/>
        </w:rPr>
      </w:pPr>
      <w:r w:rsidRPr="003C672F">
        <w:rPr>
          <w:rFonts w:ascii="Aptos" w:hAnsi="Aptos"/>
          <w:sz w:val="24"/>
          <w:szCs w:val="24"/>
        </w:rPr>
        <w:t xml:space="preserve">La evaluación de los alumnos será CRITERIAL: se realizará según los criterios de evaluación establecidos para los resultados de aprendizaje del módulo. </w:t>
      </w:r>
    </w:p>
    <w:p w14:paraId="177F28A1" w14:textId="77777777" w:rsidR="00225964" w:rsidRPr="003C672F" w:rsidRDefault="00225964" w:rsidP="003C672F">
      <w:pPr>
        <w:pStyle w:val="Prrafodelista"/>
        <w:numPr>
          <w:ilvl w:val="0"/>
          <w:numId w:val="19"/>
        </w:numPr>
        <w:spacing w:after="200" w:line="480" w:lineRule="auto"/>
        <w:jc w:val="both"/>
        <w:rPr>
          <w:rFonts w:ascii="Aptos" w:hAnsi="Aptos"/>
          <w:sz w:val="24"/>
          <w:szCs w:val="24"/>
        </w:rPr>
      </w:pPr>
      <w:r w:rsidRPr="003C672F">
        <w:rPr>
          <w:rFonts w:ascii="Aptos" w:hAnsi="Aptos"/>
          <w:sz w:val="24"/>
          <w:szCs w:val="24"/>
        </w:rPr>
        <w:t xml:space="preserve">La evaluación será de carácter teórico-práctica </w:t>
      </w:r>
    </w:p>
    <w:p w14:paraId="0446754B" w14:textId="77777777" w:rsidR="00225964" w:rsidRPr="003C672F" w:rsidRDefault="00225964" w:rsidP="003C672F">
      <w:pPr>
        <w:pStyle w:val="Prrafodelista"/>
        <w:numPr>
          <w:ilvl w:val="0"/>
          <w:numId w:val="19"/>
        </w:numPr>
        <w:spacing w:after="200" w:line="480" w:lineRule="auto"/>
        <w:jc w:val="both"/>
        <w:rPr>
          <w:rFonts w:ascii="Aptos" w:hAnsi="Aptos"/>
          <w:sz w:val="24"/>
          <w:szCs w:val="24"/>
        </w:rPr>
      </w:pPr>
      <w:r w:rsidRPr="003C672F">
        <w:rPr>
          <w:rFonts w:ascii="Aptos" w:hAnsi="Aptos"/>
          <w:sz w:val="24"/>
          <w:szCs w:val="24"/>
        </w:rPr>
        <w:t xml:space="preserve">Los alumnos disponen de dos convocatorias por curso: ordinaria y extraordinaria. </w:t>
      </w:r>
    </w:p>
    <w:p w14:paraId="1E0E78B1" w14:textId="77777777" w:rsidR="00225964" w:rsidRPr="003C672F" w:rsidRDefault="00225964" w:rsidP="003C672F">
      <w:pPr>
        <w:pStyle w:val="Prrafodelista"/>
        <w:numPr>
          <w:ilvl w:val="0"/>
          <w:numId w:val="20"/>
        </w:numPr>
        <w:spacing w:after="200" w:line="480" w:lineRule="auto"/>
        <w:jc w:val="both"/>
        <w:rPr>
          <w:rFonts w:ascii="Aptos" w:hAnsi="Aptos"/>
          <w:sz w:val="24"/>
          <w:szCs w:val="24"/>
        </w:rPr>
      </w:pPr>
      <w:r w:rsidRPr="003C672F">
        <w:rPr>
          <w:rFonts w:ascii="Aptos" w:hAnsi="Aptos"/>
          <w:sz w:val="24"/>
          <w:szCs w:val="24"/>
        </w:rPr>
        <w:t xml:space="preserve">La evaluación durante el periodo lectivo se llevará a cabo mediante la evaluación continua durante tres evaluaciones que conducirán a la calificación final del módulo en convocatoria ordinaria. </w:t>
      </w:r>
    </w:p>
    <w:p w14:paraId="2C38EBDA" w14:textId="77777777" w:rsidR="00225964" w:rsidRPr="003C672F" w:rsidRDefault="00225964" w:rsidP="003C672F">
      <w:pPr>
        <w:pStyle w:val="Prrafodelista"/>
        <w:numPr>
          <w:ilvl w:val="0"/>
          <w:numId w:val="20"/>
        </w:numPr>
        <w:spacing w:after="200" w:line="480" w:lineRule="auto"/>
        <w:jc w:val="both"/>
        <w:rPr>
          <w:rFonts w:ascii="Aptos" w:hAnsi="Aptos"/>
          <w:sz w:val="24"/>
          <w:szCs w:val="24"/>
        </w:rPr>
      </w:pPr>
      <w:r w:rsidRPr="003C672F">
        <w:rPr>
          <w:rFonts w:ascii="Aptos" w:hAnsi="Aptos"/>
          <w:sz w:val="24"/>
          <w:szCs w:val="24"/>
        </w:rPr>
        <w:t xml:space="preserve">Para la aplicación de la evaluación continua es imprescindible la asistencia regular. En caso contrarios </w:t>
      </w:r>
      <w:proofErr w:type="gramStart"/>
      <w:r w:rsidRPr="003C672F">
        <w:rPr>
          <w:rFonts w:ascii="Aptos" w:hAnsi="Aptos"/>
          <w:sz w:val="24"/>
          <w:szCs w:val="24"/>
        </w:rPr>
        <w:t>e</w:t>
      </w:r>
      <w:proofErr w:type="gramEnd"/>
      <w:r w:rsidRPr="003C672F">
        <w:rPr>
          <w:rFonts w:ascii="Aptos" w:hAnsi="Aptos"/>
          <w:sz w:val="24"/>
          <w:szCs w:val="24"/>
        </w:rPr>
        <w:t xml:space="preserve"> aplicarán las normas del Centro referentes a la pérdida de evaluación continua o, en su caso, de pérdida de matrícula. </w:t>
      </w:r>
    </w:p>
    <w:p w14:paraId="1EBCE3F6" w14:textId="77777777" w:rsidR="00225964" w:rsidRPr="003C672F" w:rsidRDefault="00225964" w:rsidP="003C672F">
      <w:pPr>
        <w:spacing w:line="480" w:lineRule="auto"/>
        <w:jc w:val="both"/>
        <w:rPr>
          <w:rFonts w:ascii="Aptos" w:hAnsi="Aptos"/>
          <w:sz w:val="24"/>
          <w:szCs w:val="24"/>
        </w:rPr>
      </w:pPr>
      <w:r w:rsidRPr="003C672F">
        <w:rPr>
          <w:rFonts w:ascii="Aptos" w:hAnsi="Aptos"/>
          <w:sz w:val="24"/>
          <w:szCs w:val="24"/>
        </w:rPr>
        <w:t xml:space="preserve">El alumnado que se encuentre en esta situación será evaluado y calificado en las sesiones finales de evaluación ordinaria a partir de los resultados que obtenga en los procedimientos de evaluación. </w:t>
      </w:r>
    </w:p>
    <w:p w14:paraId="4F821F12" w14:textId="77777777" w:rsidR="00225964" w:rsidRPr="003C672F" w:rsidRDefault="00225964" w:rsidP="003C672F">
      <w:pPr>
        <w:pStyle w:val="Prrafodelista"/>
        <w:numPr>
          <w:ilvl w:val="0"/>
          <w:numId w:val="21"/>
        </w:numPr>
        <w:spacing w:after="200" w:line="480" w:lineRule="auto"/>
        <w:ind w:left="360"/>
        <w:jc w:val="both"/>
        <w:rPr>
          <w:rFonts w:ascii="Aptos" w:hAnsi="Aptos"/>
          <w:sz w:val="24"/>
          <w:szCs w:val="24"/>
        </w:rPr>
      </w:pPr>
      <w:r w:rsidRPr="003C672F">
        <w:rPr>
          <w:rFonts w:ascii="Aptos" w:hAnsi="Aptos"/>
          <w:sz w:val="24"/>
          <w:szCs w:val="24"/>
        </w:rPr>
        <w:t xml:space="preserve">Cuando un alumno no supere alguno de los RA se le entregará un informe que oriente sobre la mejora de su aprendizaje y le permita su superación. </w:t>
      </w:r>
    </w:p>
    <w:p w14:paraId="4DEED30D" w14:textId="77777777" w:rsidR="00225964" w:rsidRPr="003C672F" w:rsidRDefault="00225964" w:rsidP="003C672F">
      <w:pPr>
        <w:pStyle w:val="Prrafodelista"/>
        <w:numPr>
          <w:ilvl w:val="0"/>
          <w:numId w:val="21"/>
        </w:numPr>
        <w:spacing w:after="200" w:line="480" w:lineRule="auto"/>
        <w:ind w:left="360"/>
        <w:jc w:val="both"/>
        <w:rPr>
          <w:rFonts w:ascii="Aptos" w:hAnsi="Aptos"/>
          <w:sz w:val="24"/>
          <w:szCs w:val="24"/>
        </w:rPr>
      </w:pPr>
      <w:r w:rsidRPr="003C672F">
        <w:rPr>
          <w:rFonts w:ascii="Aptos" w:hAnsi="Aptos"/>
          <w:sz w:val="24"/>
          <w:szCs w:val="24"/>
        </w:rPr>
        <w:t xml:space="preserve">Los alumnos que no superen el módulo en la convocatoria ordinaria deberán presentarse a la convocatoria extraordinaria. </w:t>
      </w:r>
    </w:p>
    <w:p w14:paraId="5E236792" w14:textId="77777777" w:rsidR="00225964" w:rsidRPr="003C672F" w:rsidRDefault="00225964" w:rsidP="003C672F">
      <w:pPr>
        <w:pStyle w:val="Prrafodelista"/>
        <w:numPr>
          <w:ilvl w:val="0"/>
          <w:numId w:val="21"/>
        </w:numPr>
        <w:spacing w:after="200" w:line="480" w:lineRule="auto"/>
        <w:ind w:left="360"/>
        <w:jc w:val="both"/>
        <w:rPr>
          <w:rFonts w:ascii="Aptos" w:hAnsi="Aptos"/>
          <w:sz w:val="24"/>
          <w:szCs w:val="24"/>
        </w:rPr>
      </w:pPr>
      <w:r w:rsidRPr="003C672F">
        <w:rPr>
          <w:rFonts w:ascii="Aptos" w:hAnsi="Aptos"/>
          <w:sz w:val="24"/>
          <w:szCs w:val="24"/>
        </w:rPr>
        <w:t xml:space="preserve">Cuando un alumno no supere el módulo, se le entregará un informe que le oriente sobre la mejora de su aprendizaje y le permita su superación. </w:t>
      </w:r>
    </w:p>
    <w:p w14:paraId="1E5231E8" w14:textId="3A6FC090" w:rsidR="0024781D" w:rsidRDefault="00225964" w:rsidP="00B377AA">
      <w:pPr>
        <w:pStyle w:val="Prrafodelista"/>
        <w:numPr>
          <w:ilvl w:val="0"/>
          <w:numId w:val="21"/>
        </w:numPr>
        <w:spacing w:after="200" w:line="480" w:lineRule="auto"/>
        <w:ind w:left="360"/>
        <w:jc w:val="both"/>
        <w:rPr>
          <w:rFonts w:ascii="Aptos" w:hAnsi="Aptos"/>
          <w:sz w:val="24"/>
          <w:szCs w:val="24"/>
        </w:rPr>
      </w:pPr>
      <w:r w:rsidRPr="003C672F">
        <w:rPr>
          <w:rFonts w:ascii="Aptos" w:hAnsi="Aptos"/>
          <w:sz w:val="24"/>
          <w:szCs w:val="24"/>
        </w:rPr>
        <w:t xml:space="preserve">En cualquier caso, las decisiones sobre la evaluación ordinaria y extraordinaria tendrán que estar en consonancia con las decisiones que se hayan incorporado sobre evaluación en la programación del ciclo formativo. </w:t>
      </w:r>
    </w:p>
    <w:p w14:paraId="3241840D" w14:textId="77777777" w:rsidR="00B377AA" w:rsidRPr="00B377AA" w:rsidRDefault="00B377AA" w:rsidP="00B377AA">
      <w:pPr>
        <w:pStyle w:val="Prrafodelista"/>
        <w:spacing w:after="200" w:line="480" w:lineRule="auto"/>
        <w:ind w:left="360"/>
        <w:jc w:val="both"/>
        <w:rPr>
          <w:rFonts w:ascii="Aptos" w:hAnsi="Aptos"/>
          <w:sz w:val="24"/>
          <w:szCs w:val="24"/>
        </w:rPr>
      </w:pPr>
    </w:p>
    <w:p w14:paraId="1E5231EA" w14:textId="0185FE21" w:rsidR="0024781D" w:rsidRPr="003C672F" w:rsidRDefault="00CD7AAD" w:rsidP="003C672F">
      <w:pPr>
        <w:pStyle w:val="Ttulo7"/>
        <w:spacing w:line="480" w:lineRule="auto"/>
        <w:jc w:val="both"/>
        <w:rPr>
          <w:rFonts w:ascii="Aptos" w:eastAsia="Calibri" w:hAnsi="Aptos"/>
          <w:sz w:val="24"/>
          <w:szCs w:val="24"/>
        </w:rPr>
      </w:pPr>
      <w:r w:rsidRPr="003C672F">
        <w:rPr>
          <w:rFonts w:ascii="Aptos" w:eastAsia="Calibri" w:hAnsi="Aptos"/>
          <w:sz w:val="24"/>
          <w:szCs w:val="24"/>
        </w:rPr>
        <w:t>1</w:t>
      </w:r>
      <w:r w:rsidR="00183E60" w:rsidRPr="003C672F">
        <w:rPr>
          <w:rFonts w:ascii="Aptos" w:eastAsia="Calibri" w:hAnsi="Aptos"/>
          <w:sz w:val="24"/>
          <w:szCs w:val="24"/>
        </w:rPr>
        <w:t>1</w:t>
      </w:r>
      <w:r w:rsidRPr="003C672F">
        <w:rPr>
          <w:rFonts w:ascii="Aptos" w:eastAsia="Calibri" w:hAnsi="Aptos"/>
          <w:sz w:val="24"/>
          <w:szCs w:val="24"/>
        </w:rPr>
        <w:t>.</w:t>
      </w:r>
      <w:r w:rsidR="00183E60" w:rsidRPr="003C672F">
        <w:rPr>
          <w:rFonts w:ascii="Aptos" w:eastAsia="Calibri" w:hAnsi="Aptos"/>
          <w:sz w:val="24"/>
          <w:szCs w:val="24"/>
        </w:rPr>
        <w:t>1</w:t>
      </w:r>
      <w:r w:rsidRPr="003C672F">
        <w:rPr>
          <w:rFonts w:ascii="Aptos" w:eastAsia="Calibri" w:hAnsi="Aptos"/>
          <w:sz w:val="24"/>
          <w:szCs w:val="24"/>
        </w:rPr>
        <w:t>. Actividades para la evaluación</w:t>
      </w:r>
    </w:p>
    <w:p w14:paraId="5B5E1261" w14:textId="77777777" w:rsidR="00CD7AAD" w:rsidRPr="003C672F" w:rsidRDefault="00CD7AAD" w:rsidP="003C672F">
      <w:pPr>
        <w:spacing w:before="240" w:after="240" w:line="480" w:lineRule="auto"/>
        <w:jc w:val="both"/>
        <w:rPr>
          <w:rFonts w:ascii="Aptos" w:eastAsia="Calibri" w:hAnsi="Aptos" w:cs="Calibri"/>
          <w:sz w:val="24"/>
          <w:szCs w:val="24"/>
        </w:rPr>
      </w:pPr>
    </w:p>
    <w:p w14:paraId="2769F56F" w14:textId="190500E3" w:rsidR="00CD7AAD" w:rsidRPr="003C672F" w:rsidRDefault="00025B4E" w:rsidP="003C672F">
      <w:pPr>
        <w:spacing w:before="240" w:after="240" w:line="480" w:lineRule="auto"/>
        <w:jc w:val="both"/>
        <w:rPr>
          <w:rFonts w:ascii="Aptos" w:eastAsia="Calibri" w:hAnsi="Aptos" w:cs="Calibri"/>
          <w:sz w:val="24"/>
          <w:szCs w:val="24"/>
        </w:rPr>
      </w:pPr>
      <w:r w:rsidRPr="003C672F">
        <w:rPr>
          <w:rFonts w:ascii="Aptos" w:eastAsia="Calibri" w:hAnsi="Aptos" w:cs="Calibri"/>
          <w:b/>
          <w:bCs/>
          <w:sz w:val="24"/>
          <w:szCs w:val="24"/>
        </w:rPr>
        <w:t>Exámenes escritos y pruebas objetivas</w:t>
      </w:r>
      <w:r w:rsidRPr="003C672F">
        <w:rPr>
          <w:rFonts w:ascii="Aptos" w:eastAsia="Calibri" w:hAnsi="Aptos" w:cs="Calibri"/>
          <w:sz w:val="24"/>
          <w:szCs w:val="24"/>
        </w:rPr>
        <w:t>: Evaluaciones tradicionales para medir el conocimiento teórico sobre hábitos de vida saludable</w:t>
      </w:r>
    </w:p>
    <w:p w14:paraId="50644AC0" w14:textId="453AE29A" w:rsidR="00025B4E" w:rsidRPr="003C672F" w:rsidRDefault="00025B4E" w:rsidP="003C672F">
      <w:pPr>
        <w:spacing w:before="240" w:after="240" w:line="480" w:lineRule="auto"/>
        <w:jc w:val="both"/>
        <w:rPr>
          <w:rFonts w:ascii="Aptos" w:eastAsia="Calibri" w:hAnsi="Aptos" w:cs="Calibri"/>
          <w:sz w:val="24"/>
          <w:szCs w:val="24"/>
        </w:rPr>
      </w:pPr>
      <w:r w:rsidRPr="003C672F">
        <w:rPr>
          <w:rFonts w:ascii="Aptos" w:eastAsia="Calibri" w:hAnsi="Aptos" w:cs="Calibri"/>
          <w:b/>
          <w:bCs/>
          <w:sz w:val="24"/>
          <w:szCs w:val="24"/>
        </w:rPr>
        <w:t>Evaluación mediante proyectos</w:t>
      </w:r>
      <w:r w:rsidRPr="003C672F">
        <w:rPr>
          <w:rFonts w:ascii="Aptos" w:eastAsia="Calibri" w:hAnsi="Aptos" w:cs="Calibri"/>
          <w:sz w:val="24"/>
          <w:szCs w:val="24"/>
        </w:rPr>
        <w:t>: Los estudiantes desarrollarán un proyecto en grupo o individual sobre un tema relacionado con la asignatura (por ejemplo, creación de un menú saludable o una campaña de sensibilización). El proyecto será evaluado en función de la originalidad, la calidad de la investigación y la presentación.</w:t>
      </w:r>
    </w:p>
    <w:p w14:paraId="6F173B25" w14:textId="05195511" w:rsidR="00DD34E5" w:rsidRPr="003C672F" w:rsidRDefault="00DD34E5" w:rsidP="003C672F">
      <w:pPr>
        <w:spacing w:before="240" w:after="240" w:line="480" w:lineRule="auto"/>
        <w:jc w:val="both"/>
        <w:rPr>
          <w:rFonts w:ascii="Aptos" w:eastAsia="Calibri" w:hAnsi="Aptos" w:cs="Calibri"/>
          <w:sz w:val="24"/>
          <w:szCs w:val="24"/>
        </w:rPr>
      </w:pPr>
      <w:r w:rsidRPr="003C672F">
        <w:rPr>
          <w:rFonts w:ascii="Aptos" w:eastAsia="Calibri" w:hAnsi="Aptos" w:cs="Calibri"/>
          <w:b/>
          <w:bCs/>
          <w:sz w:val="24"/>
          <w:szCs w:val="24"/>
        </w:rPr>
        <w:t>Presentaciones orales o exposiciones</w:t>
      </w:r>
      <w:r w:rsidRPr="003C672F">
        <w:rPr>
          <w:rFonts w:ascii="Aptos" w:eastAsia="Calibri" w:hAnsi="Aptos" w:cs="Calibri"/>
          <w:sz w:val="24"/>
          <w:szCs w:val="24"/>
        </w:rPr>
        <w:t>: Los estudiantes deberán realizar una exposición oral sobre un tema específico relacionado con hábitos saludables, explicando de manera clara y estructurada los conceptos estudiados y defendiendo sus conclusiones.</w:t>
      </w:r>
    </w:p>
    <w:p w14:paraId="1E5231EB" w14:textId="7CE26A13" w:rsidR="0024781D" w:rsidRPr="003C672F" w:rsidRDefault="00DD34E5" w:rsidP="003C672F">
      <w:pPr>
        <w:spacing w:before="240" w:after="240" w:line="480" w:lineRule="auto"/>
        <w:jc w:val="both"/>
        <w:rPr>
          <w:rFonts w:ascii="Aptos" w:eastAsia="Calibri" w:hAnsi="Aptos" w:cs="Calibri"/>
          <w:sz w:val="24"/>
          <w:szCs w:val="24"/>
        </w:rPr>
      </w:pPr>
      <w:r w:rsidRPr="003C672F">
        <w:rPr>
          <w:rFonts w:ascii="Aptos" w:eastAsia="Calibri" w:hAnsi="Aptos" w:cs="Calibri"/>
          <w:b/>
          <w:bCs/>
          <w:sz w:val="24"/>
          <w:szCs w:val="24"/>
        </w:rPr>
        <w:t>Evaluación entre pares (coevaluación)</w:t>
      </w:r>
      <w:r w:rsidRPr="003C672F">
        <w:rPr>
          <w:rFonts w:ascii="Aptos" w:eastAsia="Calibri" w:hAnsi="Aptos" w:cs="Calibri"/>
          <w:sz w:val="24"/>
          <w:szCs w:val="24"/>
        </w:rPr>
        <w:t>: Los estudiantes evaluarán el trabajo de sus compañeros utilizando rúbricas o cuestionarios específicos</w:t>
      </w:r>
    </w:p>
    <w:p w14:paraId="1E5231EC" w14:textId="6F42DDE5" w:rsidR="0024781D" w:rsidRPr="003C672F" w:rsidRDefault="00DD34E5" w:rsidP="003C672F">
      <w:pPr>
        <w:spacing w:before="240" w:after="240" w:line="480" w:lineRule="auto"/>
        <w:jc w:val="both"/>
        <w:rPr>
          <w:rFonts w:ascii="Aptos" w:eastAsia="Calibri" w:hAnsi="Aptos" w:cs="Calibri"/>
          <w:sz w:val="24"/>
          <w:szCs w:val="24"/>
        </w:rPr>
      </w:pPr>
      <w:r w:rsidRPr="003C672F">
        <w:rPr>
          <w:rFonts w:ascii="Aptos" w:eastAsia="Calibri" w:hAnsi="Aptos" w:cs="Calibri"/>
          <w:b/>
          <w:bCs/>
          <w:sz w:val="24"/>
          <w:szCs w:val="24"/>
        </w:rPr>
        <w:lastRenderedPageBreak/>
        <w:t>Retos o desafíos semanales</w:t>
      </w:r>
      <w:r w:rsidRPr="003C672F">
        <w:rPr>
          <w:rFonts w:ascii="Aptos" w:eastAsia="Calibri" w:hAnsi="Aptos" w:cs="Calibri"/>
          <w:sz w:val="24"/>
          <w:szCs w:val="24"/>
        </w:rPr>
        <w:t>: Los estudiantes deberán superar pequeños retos relacionados con los hábitos de vida saludable (por ejemplo, llevar una dieta equilibrada durante una semana o realizar una actividad física diaria)</w:t>
      </w:r>
    </w:p>
    <w:p w14:paraId="1E5231ED" w14:textId="77777777" w:rsidR="0024781D" w:rsidRPr="003C672F" w:rsidRDefault="0024781D" w:rsidP="003C672F">
      <w:pPr>
        <w:spacing w:before="240" w:after="240" w:line="480" w:lineRule="auto"/>
        <w:jc w:val="both"/>
        <w:rPr>
          <w:rFonts w:ascii="Aptos" w:eastAsia="Calibri" w:hAnsi="Aptos" w:cs="Calibri"/>
          <w:sz w:val="24"/>
          <w:szCs w:val="24"/>
        </w:rPr>
      </w:pPr>
    </w:p>
    <w:p w14:paraId="1E5231EE" w14:textId="41581D4B" w:rsidR="0024781D" w:rsidRPr="003C672F" w:rsidRDefault="00891B3E" w:rsidP="003C672F">
      <w:pPr>
        <w:pStyle w:val="Ttulo7"/>
        <w:spacing w:line="480" w:lineRule="auto"/>
        <w:jc w:val="both"/>
        <w:rPr>
          <w:rFonts w:ascii="Aptos" w:eastAsia="Calibri" w:hAnsi="Aptos"/>
          <w:sz w:val="24"/>
          <w:szCs w:val="24"/>
        </w:rPr>
      </w:pPr>
      <w:r w:rsidRPr="003C672F">
        <w:rPr>
          <w:rFonts w:ascii="Aptos" w:eastAsia="Calibri" w:hAnsi="Aptos"/>
          <w:sz w:val="24"/>
          <w:szCs w:val="24"/>
        </w:rPr>
        <w:t>1</w:t>
      </w:r>
      <w:r w:rsidR="00183E60" w:rsidRPr="003C672F">
        <w:rPr>
          <w:rFonts w:ascii="Aptos" w:eastAsia="Calibri" w:hAnsi="Aptos"/>
          <w:sz w:val="24"/>
          <w:szCs w:val="24"/>
        </w:rPr>
        <w:t>1</w:t>
      </w:r>
      <w:r w:rsidRPr="003C672F">
        <w:rPr>
          <w:rFonts w:ascii="Aptos" w:eastAsia="Calibri" w:hAnsi="Aptos"/>
          <w:sz w:val="24"/>
          <w:szCs w:val="24"/>
        </w:rPr>
        <w:t>.2. Criterios de calificación</w:t>
      </w:r>
    </w:p>
    <w:p w14:paraId="09D61ECE" w14:textId="77777777" w:rsidR="00922280" w:rsidRPr="00922280" w:rsidRDefault="00922280" w:rsidP="003C672F">
      <w:p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La calificación final de la asignatura se obtendrá a partir de la evaluación de las diversas actividades realizadas durante el curso. La ponderación de las diferentes partes será la siguiente:</w:t>
      </w:r>
    </w:p>
    <w:p w14:paraId="766888E8" w14:textId="77777777" w:rsidR="00922280" w:rsidRPr="00922280" w:rsidRDefault="00922280" w:rsidP="003C672F">
      <w:pPr>
        <w:numPr>
          <w:ilvl w:val="0"/>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b/>
          <w:bCs/>
          <w:sz w:val="24"/>
          <w:szCs w:val="24"/>
          <w:lang w:val="es-ES"/>
        </w:rPr>
        <w:t>Pruebas escritas (40%)</w:t>
      </w:r>
      <w:r w:rsidRPr="00922280">
        <w:rPr>
          <w:rFonts w:ascii="Aptos" w:eastAsia="Calibri" w:hAnsi="Aptos" w:cs="Calibri"/>
          <w:sz w:val="24"/>
          <w:szCs w:val="24"/>
          <w:lang w:val="es-ES"/>
        </w:rPr>
        <w:t>:</w:t>
      </w:r>
    </w:p>
    <w:p w14:paraId="23591A17" w14:textId="77777777" w:rsidR="00922280" w:rsidRPr="00922280" w:rsidRDefault="00922280" w:rsidP="003C672F">
      <w:pPr>
        <w:numPr>
          <w:ilvl w:val="1"/>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Las pruebas objetivas (exámenes, cuestionarios) medirán el nivel de comprensión teórica de los contenidos de la asignatura.</w:t>
      </w:r>
    </w:p>
    <w:p w14:paraId="2C4AB282" w14:textId="77777777" w:rsidR="00922280" w:rsidRPr="00922280" w:rsidRDefault="00922280" w:rsidP="003C672F">
      <w:pPr>
        <w:numPr>
          <w:ilvl w:val="1"/>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Se valorará el conocimiento adquirido, la correcta expresión de las ideas y el uso adecuado del vocabulario técnico relacionado con la salud y el bienestar.</w:t>
      </w:r>
    </w:p>
    <w:p w14:paraId="48AEEA03" w14:textId="77777777" w:rsidR="00922280" w:rsidRPr="00922280" w:rsidRDefault="00922280" w:rsidP="003C672F">
      <w:pPr>
        <w:numPr>
          <w:ilvl w:val="0"/>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b/>
          <w:bCs/>
          <w:sz w:val="24"/>
          <w:szCs w:val="24"/>
          <w:lang w:val="es-ES"/>
        </w:rPr>
        <w:t>Proyectos y trabajos en grupo (30%)</w:t>
      </w:r>
      <w:r w:rsidRPr="00922280">
        <w:rPr>
          <w:rFonts w:ascii="Aptos" w:eastAsia="Calibri" w:hAnsi="Aptos" w:cs="Calibri"/>
          <w:sz w:val="24"/>
          <w:szCs w:val="24"/>
          <w:lang w:val="es-ES"/>
        </w:rPr>
        <w:t>:</w:t>
      </w:r>
    </w:p>
    <w:p w14:paraId="7954452F" w14:textId="77777777" w:rsidR="00922280" w:rsidRPr="00922280" w:rsidRDefault="00922280" w:rsidP="003C672F">
      <w:pPr>
        <w:numPr>
          <w:ilvl w:val="1"/>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Los proyectos colaborativos permitirán evaluar la capacidad de los alumnos para aplicar los conceptos teóricos a situaciones prácticas.</w:t>
      </w:r>
    </w:p>
    <w:p w14:paraId="30EF22F2" w14:textId="77777777" w:rsidR="00922280" w:rsidRPr="00922280" w:rsidRDefault="00922280" w:rsidP="003C672F">
      <w:pPr>
        <w:numPr>
          <w:ilvl w:val="1"/>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Se valorarán la originalidad, la investigación, el esfuerzo y la presentación de los trabajos, así como la capacidad de trabajo en equipo.</w:t>
      </w:r>
    </w:p>
    <w:p w14:paraId="611C75F4" w14:textId="77777777" w:rsidR="00922280" w:rsidRPr="00922280" w:rsidRDefault="00922280" w:rsidP="003C672F">
      <w:pPr>
        <w:numPr>
          <w:ilvl w:val="0"/>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b/>
          <w:bCs/>
          <w:sz w:val="24"/>
          <w:szCs w:val="24"/>
          <w:lang w:val="es-ES"/>
        </w:rPr>
        <w:t>Participación activa en clase (10%)</w:t>
      </w:r>
      <w:r w:rsidRPr="00922280">
        <w:rPr>
          <w:rFonts w:ascii="Aptos" w:eastAsia="Calibri" w:hAnsi="Aptos" w:cs="Calibri"/>
          <w:sz w:val="24"/>
          <w:szCs w:val="24"/>
          <w:lang w:val="es-ES"/>
        </w:rPr>
        <w:t>:</w:t>
      </w:r>
    </w:p>
    <w:p w14:paraId="1BE5FBE4" w14:textId="77777777" w:rsidR="00922280" w:rsidRPr="00922280" w:rsidRDefault="00922280" w:rsidP="003C672F">
      <w:pPr>
        <w:numPr>
          <w:ilvl w:val="1"/>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La participación en debates, discusiones y dinámicas grupales será evaluada, teniendo en cuenta el nivel de implicación y la actitud mostrada en las actividades.</w:t>
      </w:r>
    </w:p>
    <w:p w14:paraId="60FD2308" w14:textId="77777777" w:rsidR="00922280" w:rsidRPr="00922280" w:rsidRDefault="00922280" w:rsidP="003C672F">
      <w:pPr>
        <w:numPr>
          <w:ilvl w:val="1"/>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Se valorará especialmente la actitud positiva hacia la asignatura y la aportación de ideas y reflexiones durante el desarrollo de las clases.</w:t>
      </w:r>
    </w:p>
    <w:p w14:paraId="6A35D580" w14:textId="77777777" w:rsidR="00922280" w:rsidRPr="00922280" w:rsidRDefault="00922280" w:rsidP="003C672F">
      <w:pPr>
        <w:numPr>
          <w:ilvl w:val="0"/>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b/>
          <w:bCs/>
          <w:sz w:val="24"/>
          <w:szCs w:val="24"/>
          <w:lang w:val="es-ES"/>
        </w:rPr>
        <w:t>Portafolio digital y actividades prácticas (20%)</w:t>
      </w:r>
      <w:r w:rsidRPr="00922280">
        <w:rPr>
          <w:rFonts w:ascii="Aptos" w:eastAsia="Calibri" w:hAnsi="Aptos" w:cs="Calibri"/>
          <w:sz w:val="24"/>
          <w:szCs w:val="24"/>
          <w:lang w:val="es-ES"/>
        </w:rPr>
        <w:t>:</w:t>
      </w:r>
    </w:p>
    <w:p w14:paraId="2E4C8969" w14:textId="77777777" w:rsidR="00922280" w:rsidRPr="00922280" w:rsidRDefault="00922280" w:rsidP="003C672F">
      <w:pPr>
        <w:numPr>
          <w:ilvl w:val="1"/>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El portafolio digital será una herramienta de seguimiento donde el alumno registrará sus actividades prácticas y reflexiones a lo largo del curso.</w:t>
      </w:r>
    </w:p>
    <w:p w14:paraId="494048ED" w14:textId="77777777" w:rsidR="00922280" w:rsidRPr="00922280" w:rsidRDefault="00922280" w:rsidP="003C672F">
      <w:pPr>
        <w:numPr>
          <w:ilvl w:val="1"/>
          <w:numId w:val="22"/>
        </w:num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Se tendrá en cuenta la constancia, la calidad de las reflexiones y la relación entre los contenidos teóricos y las actividades prácticas realizadas.</w:t>
      </w:r>
    </w:p>
    <w:p w14:paraId="423A8663" w14:textId="77777777" w:rsidR="00922280" w:rsidRPr="00922280" w:rsidRDefault="00922280" w:rsidP="003C672F">
      <w:pPr>
        <w:spacing w:before="240" w:after="240" w:line="480" w:lineRule="auto"/>
        <w:jc w:val="both"/>
        <w:rPr>
          <w:rFonts w:ascii="Aptos" w:eastAsia="Calibri" w:hAnsi="Aptos" w:cs="Calibri"/>
          <w:sz w:val="24"/>
          <w:szCs w:val="24"/>
          <w:lang w:val="es-ES"/>
        </w:rPr>
      </w:pPr>
      <w:r w:rsidRPr="00922280">
        <w:rPr>
          <w:rFonts w:ascii="Aptos" w:eastAsia="Calibri" w:hAnsi="Aptos" w:cs="Calibri"/>
          <w:sz w:val="24"/>
          <w:szCs w:val="24"/>
          <w:lang w:val="es-ES"/>
        </w:rPr>
        <w:t xml:space="preserve">Para aprobar la asignatura, el alumno deberá alcanzar al menos una calificación de </w:t>
      </w:r>
      <w:r w:rsidRPr="00922280">
        <w:rPr>
          <w:rFonts w:ascii="Aptos" w:eastAsia="Calibri" w:hAnsi="Aptos" w:cs="Calibri"/>
          <w:b/>
          <w:bCs/>
          <w:sz w:val="24"/>
          <w:szCs w:val="24"/>
          <w:lang w:val="es-ES"/>
        </w:rPr>
        <w:t>5 sobre 10</w:t>
      </w:r>
      <w:r w:rsidRPr="00922280">
        <w:rPr>
          <w:rFonts w:ascii="Aptos" w:eastAsia="Calibri" w:hAnsi="Aptos" w:cs="Calibri"/>
          <w:sz w:val="24"/>
          <w:szCs w:val="24"/>
          <w:lang w:val="es-ES"/>
        </w:rPr>
        <w:t xml:space="preserve"> en el cómputo global de todas las actividades.</w:t>
      </w:r>
    </w:p>
    <w:p w14:paraId="7851B3BF" w14:textId="77777777" w:rsidR="00891B3E" w:rsidRPr="003C672F" w:rsidRDefault="00891B3E" w:rsidP="003C672F">
      <w:pPr>
        <w:spacing w:before="240" w:after="240" w:line="480" w:lineRule="auto"/>
        <w:jc w:val="both"/>
        <w:rPr>
          <w:rFonts w:ascii="Aptos" w:eastAsia="Calibri" w:hAnsi="Aptos" w:cs="Calibri"/>
          <w:sz w:val="24"/>
          <w:szCs w:val="24"/>
        </w:rPr>
      </w:pPr>
    </w:p>
    <w:p w14:paraId="7D651DCF" w14:textId="0619EEED" w:rsidR="00891B3E" w:rsidRPr="003C672F" w:rsidRDefault="00891B3E" w:rsidP="003C672F">
      <w:pPr>
        <w:pStyle w:val="Ttulo7"/>
        <w:spacing w:line="480" w:lineRule="auto"/>
        <w:jc w:val="both"/>
        <w:rPr>
          <w:rFonts w:ascii="Aptos" w:eastAsia="Calibri" w:hAnsi="Aptos"/>
          <w:sz w:val="24"/>
          <w:szCs w:val="24"/>
        </w:rPr>
      </w:pPr>
      <w:r w:rsidRPr="003C672F">
        <w:rPr>
          <w:rFonts w:ascii="Aptos" w:eastAsia="Calibri" w:hAnsi="Aptos"/>
          <w:sz w:val="24"/>
          <w:szCs w:val="24"/>
        </w:rPr>
        <w:lastRenderedPageBreak/>
        <w:t>1</w:t>
      </w:r>
      <w:r w:rsidR="00183E60" w:rsidRPr="003C672F">
        <w:rPr>
          <w:rFonts w:ascii="Aptos" w:eastAsia="Calibri" w:hAnsi="Aptos"/>
          <w:sz w:val="24"/>
          <w:szCs w:val="24"/>
        </w:rPr>
        <w:t>1</w:t>
      </w:r>
      <w:r w:rsidRPr="003C672F">
        <w:rPr>
          <w:rFonts w:ascii="Aptos" w:eastAsia="Calibri" w:hAnsi="Aptos"/>
          <w:sz w:val="24"/>
          <w:szCs w:val="24"/>
        </w:rPr>
        <w:t>.3. Criterios de recuperación de alguna evaluación suspensa</w:t>
      </w:r>
    </w:p>
    <w:p w14:paraId="312C324F" w14:textId="77777777" w:rsidR="006E6DDF" w:rsidRPr="006E6DDF" w:rsidRDefault="006E6DDF" w:rsidP="003C672F">
      <w:pPr>
        <w:spacing w:before="240" w:after="240" w:line="480" w:lineRule="auto"/>
        <w:jc w:val="both"/>
        <w:rPr>
          <w:rFonts w:ascii="Aptos" w:eastAsia="Calibri" w:hAnsi="Aptos" w:cs="Calibri"/>
          <w:sz w:val="24"/>
          <w:szCs w:val="24"/>
          <w:lang w:val="es-ES"/>
        </w:rPr>
      </w:pPr>
      <w:r w:rsidRPr="006E6DDF">
        <w:rPr>
          <w:rFonts w:ascii="Aptos" w:eastAsia="Calibri" w:hAnsi="Aptos" w:cs="Calibri"/>
          <w:sz w:val="24"/>
          <w:szCs w:val="24"/>
          <w:lang w:val="es-ES"/>
        </w:rPr>
        <w:t>En caso de que un alumno no supere alguna de las evaluaciones parciales, se establecerán los siguientes criterios para su recuperación:</w:t>
      </w:r>
    </w:p>
    <w:p w14:paraId="0792BC32" w14:textId="77777777" w:rsidR="006E6DDF" w:rsidRPr="006E6DDF" w:rsidRDefault="006E6DDF" w:rsidP="003C672F">
      <w:pPr>
        <w:numPr>
          <w:ilvl w:val="0"/>
          <w:numId w:val="23"/>
        </w:numPr>
        <w:spacing w:before="240" w:after="240" w:line="480" w:lineRule="auto"/>
        <w:jc w:val="both"/>
        <w:rPr>
          <w:rFonts w:ascii="Aptos" w:eastAsia="Calibri" w:hAnsi="Aptos" w:cs="Calibri"/>
          <w:sz w:val="24"/>
          <w:szCs w:val="24"/>
          <w:lang w:val="es-ES"/>
        </w:rPr>
      </w:pPr>
      <w:r w:rsidRPr="006E6DDF">
        <w:rPr>
          <w:rFonts w:ascii="Aptos" w:eastAsia="Calibri" w:hAnsi="Aptos" w:cs="Calibri"/>
          <w:b/>
          <w:bCs/>
          <w:sz w:val="24"/>
          <w:szCs w:val="24"/>
          <w:lang w:val="es-ES"/>
        </w:rPr>
        <w:t>Pruebas escritas</w:t>
      </w:r>
      <w:r w:rsidRPr="006E6DDF">
        <w:rPr>
          <w:rFonts w:ascii="Aptos" w:eastAsia="Calibri" w:hAnsi="Aptos" w:cs="Calibri"/>
          <w:sz w:val="24"/>
          <w:szCs w:val="24"/>
          <w:lang w:val="es-ES"/>
        </w:rPr>
        <w:t>:</w:t>
      </w:r>
    </w:p>
    <w:p w14:paraId="234A862F" w14:textId="77777777" w:rsidR="006E6DDF" w:rsidRPr="006E6DDF" w:rsidRDefault="006E6DDF" w:rsidP="003C672F">
      <w:pPr>
        <w:numPr>
          <w:ilvl w:val="1"/>
          <w:numId w:val="23"/>
        </w:numPr>
        <w:spacing w:before="240" w:after="240" w:line="480" w:lineRule="auto"/>
        <w:jc w:val="both"/>
        <w:rPr>
          <w:rFonts w:ascii="Aptos" w:eastAsia="Calibri" w:hAnsi="Aptos" w:cs="Calibri"/>
          <w:sz w:val="24"/>
          <w:szCs w:val="24"/>
          <w:lang w:val="es-ES"/>
        </w:rPr>
      </w:pPr>
      <w:r w:rsidRPr="006E6DDF">
        <w:rPr>
          <w:rFonts w:ascii="Aptos" w:eastAsia="Calibri" w:hAnsi="Aptos" w:cs="Calibri"/>
          <w:sz w:val="24"/>
          <w:szCs w:val="24"/>
          <w:lang w:val="es-ES"/>
        </w:rPr>
        <w:t xml:space="preserve">Los estudiantes tendrán la oportunidad de recuperar las pruebas escritas suspendidas mediante una </w:t>
      </w:r>
      <w:r w:rsidRPr="006E6DDF">
        <w:rPr>
          <w:rFonts w:ascii="Aptos" w:eastAsia="Calibri" w:hAnsi="Aptos" w:cs="Calibri"/>
          <w:b/>
          <w:bCs/>
          <w:sz w:val="24"/>
          <w:szCs w:val="24"/>
          <w:lang w:val="es-ES"/>
        </w:rPr>
        <w:t>prueba de recuperación</w:t>
      </w:r>
      <w:r w:rsidRPr="006E6DDF">
        <w:rPr>
          <w:rFonts w:ascii="Aptos" w:eastAsia="Calibri" w:hAnsi="Aptos" w:cs="Calibri"/>
          <w:sz w:val="24"/>
          <w:szCs w:val="24"/>
          <w:lang w:val="es-ES"/>
        </w:rPr>
        <w:t>. Esta prueba cubrirá los mismos contenidos que la evaluación suspensa, pero con nuevas preguntas.</w:t>
      </w:r>
    </w:p>
    <w:p w14:paraId="7D0A7F81" w14:textId="77777777" w:rsidR="006E6DDF" w:rsidRPr="006E6DDF" w:rsidRDefault="006E6DDF" w:rsidP="003C672F">
      <w:pPr>
        <w:numPr>
          <w:ilvl w:val="1"/>
          <w:numId w:val="23"/>
        </w:numPr>
        <w:spacing w:before="240" w:after="240" w:line="480" w:lineRule="auto"/>
        <w:jc w:val="both"/>
        <w:rPr>
          <w:rFonts w:ascii="Aptos" w:eastAsia="Calibri" w:hAnsi="Aptos" w:cs="Calibri"/>
          <w:sz w:val="24"/>
          <w:szCs w:val="24"/>
          <w:lang w:val="es-ES"/>
        </w:rPr>
      </w:pPr>
      <w:r w:rsidRPr="006E6DDF">
        <w:rPr>
          <w:rFonts w:ascii="Aptos" w:eastAsia="Calibri" w:hAnsi="Aptos" w:cs="Calibri"/>
          <w:sz w:val="24"/>
          <w:szCs w:val="24"/>
          <w:lang w:val="es-ES"/>
        </w:rPr>
        <w:t xml:space="preserve">La calificación obtenida en la prueba de recuperación sustituirá la nota de la evaluación inicial, con un máximo de </w:t>
      </w:r>
      <w:r w:rsidRPr="006E6DDF">
        <w:rPr>
          <w:rFonts w:ascii="Aptos" w:eastAsia="Calibri" w:hAnsi="Aptos" w:cs="Calibri"/>
          <w:b/>
          <w:bCs/>
          <w:sz w:val="24"/>
          <w:szCs w:val="24"/>
          <w:lang w:val="es-ES"/>
        </w:rPr>
        <w:t>5 puntos</w:t>
      </w:r>
      <w:r w:rsidRPr="006E6DDF">
        <w:rPr>
          <w:rFonts w:ascii="Aptos" w:eastAsia="Calibri" w:hAnsi="Aptos" w:cs="Calibri"/>
          <w:sz w:val="24"/>
          <w:szCs w:val="24"/>
          <w:lang w:val="es-ES"/>
        </w:rPr>
        <w:t xml:space="preserve"> como calificación final.</w:t>
      </w:r>
    </w:p>
    <w:p w14:paraId="16CA6E2E" w14:textId="77777777" w:rsidR="006E6DDF" w:rsidRPr="006E6DDF" w:rsidRDefault="006E6DDF" w:rsidP="003C672F">
      <w:pPr>
        <w:numPr>
          <w:ilvl w:val="0"/>
          <w:numId w:val="23"/>
        </w:numPr>
        <w:spacing w:before="240" w:after="240" w:line="480" w:lineRule="auto"/>
        <w:jc w:val="both"/>
        <w:rPr>
          <w:rFonts w:ascii="Aptos" w:eastAsia="Calibri" w:hAnsi="Aptos" w:cs="Calibri"/>
          <w:sz w:val="24"/>
          <w:szCs w:val="24"/>
          <w:lang w:val="es-ES"/>
        </w:rPr>
      </w:pPr>
      <w:r w:rsidRPr="006E6DDF">
        <w:rPr>
          <w:rFonts w:ascii="Aptos" w:eastAsia="Calibri" w:hAnsi="Aptos" w:cs="Calibri"/>
          <w:b/>
          <w:bCs/>
          <w:sz w:val="24"/>
          <w:szCs w:val="24"/>
          <w:lang w:val="es-ES"/>
        </w:rPr>
        <w:t>Proyectos o trabajos</w:t>
      </w:r>
      <w:r w:rsidRPr="006E6DDF">
        <w:rPr>
          <w:rFonts w:ascii="Aptos" w:eastAsia="Calibri" w:hAnsi="Aptos" w:cs="Calibri"/>
          <w:sz w:val="24"/>
          <w:szCs w:val="24"/>
          <w:lang w:val="es-ES"/>
        </w:rPr>
        <w:t>:</w:t>
      </w:r>
    </w:p>
    <w:p w14:paraId="6EF186FE" w14:textId="77777777" w:rsidR="006E6DDF" w:rsidRPr="006E6DDF" w:rsidRDefault="006E6DDF" w:rsidP="003C672F">
      <w:pPr>
        <w:numPr>
          <w:ilvl w:val="1"/>
          <w:numId w:val="23"/>
        </w:numPr>
        <w:spacing w:before="240" w:after="240" w:line="480" w:lineRule="auto"/>
        <w:jc w:val="both"/>
        <w:rPr>
          <w:rFonts w:ascii="Aptos" w:eastAsia="Calibri" w:hAnsi="Aptos" w:cs="Calibri"/>
          <w:sz w:val="24"/>
          <w:szCs w:val="24"/>
          <w:lang w:val="es-ES"/>
        </w:rPr>
      </w:pPr>
      <w:r w:rsidRPr="006E6DDF">
        <w:rPr>
          <w:rFonts w:ascii="Aptos" w:eastAsia="Calibri" w:hAnsi="Aptos" w:cs="Calibri"/>
          <w:sz w:val="24"/>
          <w:szCs w:val="24"/>
          <w:lang w:val="es-ES"/>
        </w:rPr>
        <w:t xml:space="preserve">Si el alumno no supera algún proyecto o trabajo, se le pedirá que realice una </w:t>
      </w:r>
      <w:r w:rsidRPr="006E6DDF">
        <w:rPr>
          <w:rFonts w:ascii="Aptos" w:eastAsia="Calibri" w:hAnsi="Aptos" w:cs="Calibri"/>
          <w:b/>
          <w:bCs/>
          <w:sz w:val="24"/>
          <w:szCs w:val="24"/>
          <w:lang w:val="es-ES"/>
        </w:rPr>
        <w:t>mejora o corrección del trabajo</w:t>
      </w:r>
      <w:r w:rsidRPr="006E6DDF">
        <w:rPr>
          <w:rFonts w:ascii="Aptos" w:eastAsia="Calibri" w:hAnsi="Aptos" w:cs="Calibri"/>
          <w:sz w:val="24"/>
          <w:szCs w:val="24"/>
          <w:lang w:val="es-ES"/>
        </w:rPr>
        <w:t xml:space="preserve"> entregado, siguiendo las indicaciones del docente.</w:t>
      </w:r>
    </w:p>
    <w:p w14:paraId="42D4A586" w14:textId="77777777" w:rsidR="006E6DDF" w:rsidRPr="006E6DDF" w:rsidRDefault="006E6DDF" w:rsidP="003C672F">
      <w:pPr>
        <w:numPr>
          <w:ilvl w:val="1"/>
          <w:numId w:val="23"/>
        </w:numPr>
        <w:spacing w:before="240" w:after="240" w:line="480" w:lineRule="auto"/>
        <w:jc w:val="both"/>
        <w:rPr>
          <w:rFonts w:ascii="Aptos" w:eastAsia="Calibri" w:hAnsi="Aptos" w:cs="Calibri"/>
          <w:sz w:val="24"/>
          <w:szCs w:val="24"/>
          <w:lang w:val="es-ES"/>
        </w:rPr>
      </w:pPr>
      <w:r w:rsidRPr="006E6DDF">
        <w:rPr>
          <w:rFonts w:ascii="Aptos" w:eastAsia="Calibri" w:hAnsi="Aptos" w:cs="Calibri"/>
          <w:sz w:val="24"/>
          <w:szCs w:val="24"/>
          <w:lang w:val="es-ES"/>
        </w:rPr>
        <w:t xml:space="preserve">En caso de que el proyecto o trabajo no sea recuperable por tratarse de un fallo estructural o por no haber sido entregado, el alumno deberá realizar una </w:t>
      </w:r>
      <w:r w:rsidRPr="006E6DDF">
        <w:rPr>
          <w:rFonts w:ascii="Aptos" w:eastAsia="Calibri" w:hAnsi="Aptos" w:cs="Calibri"/>
          <w:b/>
          <w:bCs/>
          <w:sz w:val="24"/>
          <w:szCs w:val="24"/>
          <w:lang w:val="es-ES"/>
        </w:rPr>
        <w:t>actividad alternativa</w:t>
      </w:r>
      <w:r w:rsidRPr="006E6DDF">
        <w:rPr>
          <w:rFonts w:ascii="Aptos" w:eastAsia="Calibri" w:hAnsi="Aptos" w:cs="Calibri"/>
          <w:sz w:val="24"/>
          <w:szCs w:val="24"/>
          <w:lang w:val="es-ES"/>
        </w:rPr>
        <w:t xml:space="preserve"> para compensar la evaluación no superada.</w:t>
      </w:r>
    </w:p>
    <w:p w14:paraId="72DEEB34" w14:textId="77777777" w:rsidR="006E6DDF" w:rsidRPr="006E6DDF" w:rsidRDefault="006E6DDF" w:rsidP="003C672F">
      <w:pPr>
        <w:numPr>
          <w:ilvl w:val="0"/>
          <w:numId w:val="23"/>
        </w:numPr>
        <w:spacing w:before="240" w:after="240" w:line="480" w:lineRule="auto"/>
        <w:jc w:val="both"/>
        <w:rPr>
          <w:rFonts w:ascii="Aptos" w:eastAsia="Calibri" w:hAnsi="Aptos" w:cs="Calibri"/>
          <w:sz w:val="24"/>
          <w:szCs w:val="24"/>
          <w:lang w:val="es-ES"/>
        </w:rPr>
      </w:pPr>
      <w:r w:rsidRPr="006E6DDF">
        <w:rPr>
          <w:rFonts w:ascii="Aptos" w:eastAsia="Calibri" w:hAnsi="Aptos" w:cs="Calibri"/>
          <w:b/>
          <w:bCs/>
          <w:sz w:val="24"/>
          <w:szCs w:val="24"/>
          <w:lang w:val="es-ES"/>
        </w:rPr>
        <w:t>Participación y portafolio</w:t>
      </w:r>
      <w:r w:rsidRPr="006E6DDF">
        <w:rPr>
          <w:rFonts w:ascii="Aptos" w:eastAsia="Calibri" w:hAnsi="Aptos" w:cs="Calibri"/>
          <w:sz w:val="24"/>
          <w:szCs w:val="24"/>
          <w:lang w:val="es-ES"/>
        </w:rPr>
        <w:t>:</w:t>
      </w:r>
    </w:p>
    <w:p w14:paraId="6CF22ED0" w14:textId="77777777" w:rsidR="006E6DDF" w:rsidRPr="006E6DDF" w:rsidRDefault="006E6DDF" w:rsidP="003C672F">
      <w:pPr>
        <w:numPr>
          <w:ilvl w:val="1"/>
          <w:numId w:val="23"/>
        </w:numPr>
        <w:spacing w:before="240" w:after="240" w:line="480" w:lineRule="auto"/>
        <w:jc w:val="both"/>
        <w:rPr>
          <w:rFonts w:ascii="Aptos" w:eastAsia="Calibri" w:hAnsi="Aptos" w:cs="Calibri"/>
          <w:sz w:val="24"/>
          <w:szCs w:val="24"/>
          <w:lang w:val="es-ES"/>
        </w:rPr>
      </w:pPr>
      <w:r w:rsidRPr="006E6DDF">
        <w:rPr>
          <w:rFonts w:ascii="Aptos" w:eastAsia="Calibri" w:hAnsi="Aptos" w:cs="Calibri"/>
          <w:sz w:val="24"/>
          <w:szCs w:val="24"/>
          <w:lang w:val="es-ES"/>
        </w:rPr>
        <w:t xml:space="preserve">En caso de no cumplir con los mínimos en la participación activa o en la elaboración del portafolio, se dará la oportunidad al alumno de presentar </w:t>
      </w:r>
      <w:r w:rsidRPr="006E6DDF">
        <w:rPr>
          <w:rFonts w:ascii="Aptos" w:eastAsia="Calibri" w:hAnsi="Aptos" w:cs="Calibri"/>
          <w:b/>
          <w:bCs/>
          <w:sz w:val="24"/>
          <w:szCs w:val="24"/>
          <w:lang w:val="es-ES"/>
        </w:rPr>
        <w:t>actividades complementarias</w:t>
      </w:r>
      <w:r w:rsidRPr="006E6DDF">
        <w:rPr>
          <w:rFonts w:ascii="Aptos" w:eastAsia="Calibri" w:hAnsi="Aptos" w:cs="Calibri"/>
          <w:sz w:val="24"/>
          <w:szCs w:val="24"/>
          <w:lang w:val="es-ES"/>
        </w:rPr>
        <w:t xml:space="preserve"> relacionadas con los temas trabajados en clase para recuperar estos apartados.</w:t>
      </w:r>
    </w:p>
    <w:p w14:paraId="21FAC465" w14:textId="77777777" w:rsidR="006E6DDF" w:rsidRPr="006E6DDF" w:rsidRDefault="006E6DDF" w:rsidP="003C672F">
      <w:pPr>
        <w:numPr>
          <w:ilvl w:val="1"/>
          <w:numId w:val="23"/>
        </w:numPr>
        <w:spacing w:before="240" w:after="240" w:line="480" w:lineRule="auto"/>
        <w:jc w:val="both"/>
        <w:rPr>
          <w:rFonts w:ascii="Aptos" w:eastAsia="Calibri" w:hAnsi="Aptos" w:cs="Calibri"/>
          <w:sz w:val="24"/>
          <w:szCs w:val="24"/>
          <w:lang w:val="es-ES"/>
        </w:rPr>
      </w:pPr>
      <w:r w:rsidRPr="006E6DDF">
        <w:rPr>
          <w:rFonts w:ascii="Aptos" w:eastAsia="Calibri" w:hAnsi="Aptos" w:cs="Calibri"/>
          <w:sz w:val="24"/>
          <w:szCs w:val="24"/>
          <w:lang w:val="es-ES"/>
        </w:rPr>
        <w:t>El profesor proporcionará un plazo concreto para la entrega de estas actividades de recuperación.</w:t>
      </w:r>
    </w:p>
    <w:p w14:paraId="63EC1B90" w14:textId="77777777" w:rsidR="00891B3E" w:rsidRPr="003C672F" w:rsidRDefault="00891B3E" w:rsidP="003C672F">
      <w:pPr>
        <w:spacing w:before="240" w:after="240" w:line="480" w:lineRule="auto"/>
        <w:jc w:val="both"/>
        <w:rPr>
          <w:rFonts w:ascii="Aptos" w:eastAsia="Calibri" w:hAnsi="Aptos" w:cs="Calibri"/>
          <w:sz w:val="24"/>
          <w:szCs w:val="24"/>
        </w:rPr>
      </w:pPr>
    </w:p>
    <w:p w14:paraId="2D6AF210" w14:textId="0B949D9E" w:rsidR="00891B3E" w:rsidRPr="003C672F" w:rsidRDefault="00891B3E" w:rsidP="003C672F">
      <w:pPr>
        <w:pStyle w:val="Ttulo7"/>
        <w:spacing w:line="480" w:lineRule="auto"/>
        <w:rPr>
          <w:rFonts w:ascii="Aptos" w:eastAsia="Calibri" w:hAnsi="Aptos"/>
          <w:sz w:val="24"/>
          <w:szCs w:val="24"/>
        </w:rPr>
      </w:pPr>
      <w:r w:rsidRPr="003C672F">
        <w:rPr>
          <w:rFonts w:ascii="Aptos" w:eastAsia="Calibri" w:hAnsi="Aptos"/>
          <w:sz w:val="24"/>
          <w:szCs w:val="24"/>
        </w:rPr>
        <w:t>1</w:t>
      </w:r>
      <w:r w:rsidR="00183E60" w:rsidRPr="003C672F">
        <w:rPr>
          <w:rFonts w:ascii="Aptos" w:eastAsia="Calibri" w:hAnsi="Aptos"/>
          <w:sz w:val="24"/>
          <w:szCs w:val="24"/>
        </w:rPr>
        <w:t>1</w:t>
      </w:r>
      <w:r w:rsidRPr="003C672F">
        <w:rPr>
          <w:rFonts w:ascii="Aptos" w:eastAsia="Calibri" w:hAnsi="Aptos"/>
          <w:sz w:val="24"/>
          <w:szCs w:val="24"/>
        </w:rPr>
        <w:t>.</w:t>
      </w:r>
      <w:r w:rsidR="00183E60" w:rsidRPr="003C672F">
        <w:rPr>
          <w:rFonts w:ascii="Aptos" w:eastAsia="Calibri" w:hAnsi="Aptos"/>
          <w:sz w:val="24"/>
          <w:szCs w:val="24"/>
        </w:rPr>
        <w:t>4</w:t>
      </w:r>
      <w:r w:rsidRPr="003C672F">
        <w:rPr>
          <w:rFonts w:ascii="Aptos" w:eastAsia="Calibri" w:hAnsi="Aptos"/>
          <w:sz w:val="24"/>
          <w:szCs w:val="24"/>
        </w:rPr>
        <w:t xml:space="preserve">. Criterios de evaluación y calificación en la convocatoria final extraordinaria </w:t>
      </w:r>
    </w:p>
    <w:p w14:paraId="33B4A182" w14:textId="77777777" w:rsidR="00F65682" w:rsidRPr="00F65682" w:rsidRDefault="00F65682" w:rsidP="003C672F">
      <w:pPr>
        <w:spacing w:before="240" w:after="240" w:line="480" w:lineRule="auto"/>
        <w:jc w:val="both"/>
        <w:rPr>
          <w:rFonts w:ascii="Aptos" w:eastAsia="Calibri" w:hAnsi="Aptos" w:cs="Calibri"/>
          <w:sz w:val="24"/>
          <w:szCs w:val="24"/>
          <w:lang w:val="es-ES"/>
        </w:rPr>
      </w:pPr>
      <w:r w:rsidRPr="00F65682">
        <w:rPr>
          <w:rFonts w:ascii="Aptos" w:eastAsia="Calibri" w:hAnsi="Aptos" w:cs="Calibri"/>
          <w:sz w:val="24"/>
          <w:szCs w:val="24"/>
          <w:lang w:val="es-ES"/>
        </w:rPr>
        <w:t>Si el alumno no ha alcanzado los objetivos en la evaluación ordinaria y debe presentarse a la convocatoria extraordinaria, se aplicarán los siguientes criterios:</w:t>
      </w:r>
    </w:p>
    <w:p w14:paraId="33A4C375" w14:textId="77777777" w:rsidR="00F65682" w:rsidRPr="00F65682" w:rsidRDefault="00F65682" w:rsidP="003C672F">
      <w:pPr>
        <w:numPr>
          <w:ilvl w:val="0"/>
          <w:numId w:val="24"/>
        </w:numPr>
        <w:spacing w:before="240" w:after="240" w:line="480" w:lineRule="auto"/>
        <w:jc w:val="both"/>
        <w:rPr>
          <w:rFonts w:ascii="Aptos" w:eastAsia="Calibri" w:hAnsi="Aptos" w:cs="Calibri"/>
          <w:sz w:val="24"/>
          <w:szCs w:val="24"/>
          <w:lang w:val="es-ES"/>
        </w:rPr>
      </w:pPr>
      <w:r w:rsidRPr="00F65682">
        <w:rPr>
          <w:rFonts w:ascii="Aptos" w:eastAsia="Calibri" w:hAnsi="Aptos" w:cs="Calibri"/>
          <w:b/>
          <w:bCs/>
          <w:sz w:val="24"/>
          <w:szCs w:val="24"/>
          <w:lang w:val="es-ES"/>
        </w:rPr>
        <w:t>Prueba escrita global (70%)</w:t>
      </w:r>
      <w:r w:rsidRPr="00F65682">
        <w:rPr>
          <w:rFonts w:ascii="Aptos" w:eastAsia="Calibri" w:hAnsi="Aptos" w:cs="Calibri"/>
          <w:sz w:val="24"/>
          <w:szCs w:val="24"/>
          <w:lang w:val="es-ES"/>
        </w:rPr>
        <w:t>:</w:t>
      </w:r>
    </w:p>
    <w:p w14:paraId="52EB2111" w14:textId="77777777" w:rsidR="00F65682" w:rsidRPr="00F65682" w:rsidRDefault="00F65682" w:rsidP="003C672F">
      <w:pPr>
        <w:numPr>
          <w:ilvl w:val="1"/>
          <w:numId w:val="24"/>
        </w:numPr>
        <w:spacing w:before="240" w:after="240" w:line="480" w:lineRule="auto"/>
        <w:jc w:val="both"/>
        <w:rPr>
          <w:rFonts w:ascii="Aptos" w:eastAsia="Calibri" w:hAnsi="Aptos" w:cs="Calibri"/>
          <w:sz w:val="24"/>
          <w:szCs w:val="24"/>
          <w:lang w:val="es-ES"/>
        </w:rPr>
      </w:pPr>
      <w:r w:rsidRPr="00F65682">
        <w:rPr>
          <w:rFonts w:ascii="Aptos" w:eastAsia="Calibri" w:hAnsi="Aptos" w:cs="Calibri"/>
          <w:sz w:val="24"/>
          <w:szCs w:val="24"/>
          <w:lang w:val="es-ES"/>
        </w:rPr>
        <w:t xml:space="preserve">Los alumnos deberán realizar una </w:t>
      </w:r>
      <w:r w:rsidRPr="00F65682">
        <w:rPr>
          <w:rFonts w:ascii="Aptos" w:eastAsia="Calibri" w:hAnsi="Aptos" w:cs="Calibri"/>
          <w:b/>
          <w:bCs/>
          <w:sz w:val="24"/>
          <w:szCs w:val="24"/>
          <w:lang w:val="es-ES"/>
        </w:rPr>
        <w:t>prueba escrita extraordinaria</w:t>
      </w:r>
      <w:r w:rsidRPr="00F65682">
        <w:rPr>
          <w:rFonts w:ascii="Aptos" w:eastAsia="Calibri" w:hAnsi="Aptos" w:cs="Calibri"/>
          <w:sz w:val="24"/>
          <w:szCs w:val="24"/>
          <w:lang w:val="es-ES"/>
        </w:rPr>
        <w:t xml:space="preserve"> que incluirá preguntas de todas las unidades didácticas vistas a lo largo del curso.</w:t>
      </w:r>
    </w:p>
    <w:p w14:paraId="2160608B" w14:textId="77777777" w:rsidR="00F65682" w:rsidRPr="00F65682" w:rsidRDefault="00F65682" w:rsidP="003C672F">
      <w:pPr>
        <w:numPr>
          <w:ilvl w:val="1"/>
          <w:numId w:val="24"/>
        </w:numPr>
        <w:spacing w:before="240" w:after="240" w:line="480" w:lineRule="auto"/>
        <w:jc w:val="both"/>
        <w:rPr>
          <w:rFonts w:ascii="Aptos" w:eastAsia="Calibri" w:hAnsi="Aptos" w:cs="Calibri"/>
          <w:sz w:val="24"/>
          <w:szCs w:val="24"/>
          <w:lang w:val="es-ES"/>
        </w:rPr>
      </w:pPr>
      <w:r w:rsidRPr="00F65682">
        <w:rPr>
          <w:rFonts w:ascii="Aptos" w:eastAsia="Calibri" w:hAnsi="Aptos" w:cs="Calibri"/>
          <w:sz w:val="24"/>
          <w:szCs w:val="24"/>
          <w:lang w:val="es-ES"/>
        </w:rPr>
        <w:lastRenderedPageBreak/>
        <w:t>Esta prueba tendrá un peso del 70% sobre la nota final de la convocatoria extraordinaria, y se centrará en la evaluación de los conocimientos teóricos fundamentales.</w:t>
      </w:r>
    </w:p>
    <w:p w14:paraId="09648665" w14:textId="77777777" w:rsidR="00F65682" w:rsidRPr="00F65682" w:rsidRDefault="00F65682" w:rsidP="003C672F">
      <w:pPr>
        <w:numPr>
          <w:ilvl w:val="0"/>
          <w:numId w:val="24"/>
        </w:numPr>
        <w:spacing w:before="240" w:after="240" w:line="480" w:lineRule="auto"/>
        <w:jc w:val="both"/>
        <w:rPr>
          <w:rFonts w:ascii="Aptos" w:eastAsia="Calibri" w:hAnsi="Aptos" w:cs="Calibri"/>
          <w:sz w:val="24"/>
          <w:szCs w:val="24"/>
          <w:lang w:val="es-ES"/>
        </w:rPr>
      </w:pPr>
      <w:r w:rsidRPr="00F65682">
        <w:rPr>
          <w:rFonts w:ascii="Aptos" w:eastAsia="Calibri" w:hAnsi="Aptos" w:cs="Calibri"/>
          <w:b/>
          <w:bCs/>
          <w:sz w:val="24"/>
          <w:szCs w:val="24"/>
          <w:lang w:val="es-ES"/>
        </w:rPr>
        <w:t>Entrega de un trabajo o proyecto (30%)</w:t>
      </w:r>
      <w:r w:rsidRPr="00F65682">
        <w:rPr>
          <w:rFonts w:ascii="Aptos" w:eastAsia="Calibri" w:hAnsi="Aptos" w:cs="Calibri"/>
          <w:sz w:val="24"/>
          <w:szCs w:val="24"/>
          <w:lang w:val="es-ES"/>
        </w:rPr>
        <w:t>:</w:t>
      </w:r>
    </w:p>
    <w:p w14:paraId="7084989F" w14:textId="77777777" w:rsidR="00F65682" w:rsidRPr="00F65682" w:rsidRDefault="00F65682" w:rsidP="003C672F">
      <w:pPr>
        <w:numPr>
          <w:ilvl w:val="1"/>
          <w:numId w:val="24"/>
        </w:numPr>
        <w:spacing w:before="240" w:after="240" w:line="480" w:lineRule="auto"/>
        <w:jc w:val="both"/>
        <w:rPr>
          <w:rFonts w:ascii="Aptos" w:eastAsia="Calibri" w:hAnsi="Aptos" w:cs="Calibri"/>
          <w:sz w:val="24"/>
          <w:szCs w:val="24"/>
          <w:lang w:val="es-ES"/>
        </w:rPr>
      </w:pPr>
      <w:r w:rsidRPr="00F65682">
        <w:rPr>
          <w:rFonts w:ascii="Aptos" w:eastAsia="Calibri" w:hAnsi="Aptos" w:cs="Calibri"/>
          <w:sz w:val="24"/>
          <w:szCs w:val="24"/>
          <w:lang w:val="es-ES"/>
        </w:rPr>
        <w:t xml:space="preserve">Además de la prueba escrita, el alumno deberá presentar un </w:t>
      </w:r>
      <w:r w:rsidRPr="00F65682">
        <w:rPr>
          <w:rFonts w:ascii="Aptos" w:eastAsia="Calibri" w:hAnsi="Aptos" w:cs="Calibri"/>
          <w:b/>
          <w:bCs/>
          <w:sz w:val="24"/>
          <w:szCs w:val="24"/>
          <w:lang w:val="es-ES"/>
        </w:rPr>
        <w:t>trabajo o proyecto práctico</w:t>
      </w:r>
      <w:r w:rsidRPr="00F65682">
        <w:rPr>
          <w:rFonts w:ascii="Aptos" w:eastAsia="Calibri" w:hAnsi="Aptos" w:cs="Calibri"/>
          <w:sz w:val="24"/>
          <w:szCs w:val="24"/>
          <w:lang w:val="es-ES"/>
        </w:rPr>
        <w:t xml:space="preserve"> en el que demuestre su capacidad para aplicar los conceptos teóricos a un contexto real. Este trabajo se planteará como una mejora de los proyectos realizados durante el curso o como un nuevo proyecto si fuera necesario.</w:t>
      </w:r>
    </w:p>
    <w:p w14:paraId="29DFF3FD" w14:textId="77777777" w:rsidR="00F65682" w:rsidRPr="00F65682" w:rsidRDefault="00F65682" w:rsidP="003C672F">
      <w:pPr>
        <w:numPr>
          <w:ilvl w:val="1"/>
          <w:numId w:val="24"/>
        </w:numPr>
        <w:spacing w:before="240" w:after="240" w:line="480" w:lineRule="auto"/>
        <w:jc w:val="both"/>
        <w:rPr>
          <w:rFonts w:ascii="Aptos" w:eastAsia="Calibri" w:hAnsi="Aptos" w:cs="Calibri"/>
          <w:sz w:val="24"/>
          <w:szCs w:val="24"/>
          <w:lang w:val="es-ES"/>
        </w:rPr>
      </w:pPr>
      <w:r w:rsidRPr="00F65682">
        <w:rPr>
          <w:rFonts w:ascii="Aptos" w:eastAsia="Calibri" w:hAnsi="Aptos" w:cs="Calibri"/>
          <w:sz w:val="24"/>
          <w:szCs w:val="24"/>
          <w:lang w:val="es-ES"/>
        </w:rPr>
        <w:t>El peso de este trabajo será del 30%, y se valorará la correcta estructuración de la información, la creatividad, y la adecuación del contenido a los objetivos de la asignatura.</w:t>
      </w:r>
    </w:p>
    <w:p w14:paraId="0F9FFDDD" w14:textId="77777777" w:rsidR="00F65682" w:rsidRPr="00F65682" w:rsidRDefault="00F65682" w:rsidP="003C672F">
      <w:pPr>
        <w:numPr>
          <w:ilvl w:val="0"/>
          <w:numId w:val="24"/>
        </w:numPr>
        <w:spacing w:before="240" w:after="240" w:line="480" w:lineRule="auto"/>
        <w:jc w:val="both"/>
        <w:rPr>
          <w:rFonts w:ascii="Aptos" w:eastAsia="Calibri" w:hAnsi="Aptos" w:cs="Calibri"/>
          <w:sz w:val="24"/>
          <w:szCs w:val="24"/>
          <w:lang w:val="es-ES"/>
        </w:rPr>
      </w:pPr>
      <w:r w:rsidRPr="00F65682">
        <w:rPr>
          <w:rFonts w:ascii="Aptos" w:eastAsia="Calibri" w:hAnsi="Aptos" w:cs="Calibri"/>
          <w:b/>
          <w:bCs/>
          <w:sz w:val="24"/>
          <w:szCs w:val="24"/>
          <w:lang w:val="es-ES"/>
        </w:rPr>
        <w:t>Condiciones para superar la convocatoria extraordinaria</w:t>
      </w:r>
      <w:r w:rsidRPr="00F65682">
        <w:rPr>
          <w:rFonts w:ascii="Aptos" w:eastAsia="Calibri" w:hAnsi="Aptos" w:cs="Calibri"/>
          <w:sz w:val="24"/>
          <w:szCs w:val="24"/>
          <w:lang w:val="es-ES"/>
        </w:rPr>
        <w:t>:</w:t>
      </w:r>
    </w:p>
    <w:p w14:paraId="07DACFAB" w14:textId="77777777" w:rsidR="00F65682" w:rsidRPr="00F65682" w:rsidRDefault="00F65682" w:rsidP="003C672F">
      <w:pPr>
        <w:numPr>
          <w:ilvl w:val="1"/>
          <w:numId w:val="24"/>
        </w:numPr>
        <w:spacing w:before="240" w:after="240" w:line="480" w:lineRule="auto"/>
        <w:jc w:val="both"/>
        <w:rPr>
          <w:rFonts w:ascii="Aptos" w:eastAsia="Calibri" w:hAnsi="Aptos" w:cs="Calibri"/>
          <w:sz w:val="24"/>
          <w:szCs w:val="24"/>
          <w:lang w:val="es-ES"/>
        </w:rPr>
      </w:pPr>
      <w:r w:rsidRPr="00F65682">
        <w:rPr>
          <w:rFonts w:ascii="Aptos" w:eastAsia="Calibri" w:hAnsi="Aptos" w:cs="Calibri"/>
          <w:sz w:val="24"/>
          <w:szCs w:val="24"/>
          <w:lang w:val="es-ES"/>
        </w:rPr>
        <w:t xml:space="preserve">Para aprobar en la convocatoria extraordinaria, el alumno deberá obtener una </w:t>
      </w:r>
      <w:r w:rsidRPr="00F65682">
        <w:rPr>
          <w:rFonts w:ascii="Aptos" w:eastAsia="Calibri" w:hAnsi="Aptos" w:cs="Calibri"/>
          <w:b/>
          <w:bCs/>
          <w:sz w:val="24"/>
          <w:szCs w:val="24"/>
          <w:lang w:val="es-ES"/>
        </w:rPr>
        <w:t>nota mínima de 5</w:t>
      </w:r>
      <w:r w:rsidRPr="00F65682">
        <w:rPr>
          <w:rFonts w:ascii="Aptos" w:eastAsia="Calibri" w:hAnsi="Aptos" w:cs="Calibri"/>
          <w:sz w:val="24"/>
          <w:szCs w:val="24"/>
          <w:lang w:val="es-ES"/>
        </w:rPr>
        <w:t xml:space="preserve"> en la suma ponderada de la prueba escrita y el proyecto práctico.</w:t>
      </w:r>
    </w:p>
    <w:p w14:paraId="705D986D" w14:textId="77777777" w:rsidR="00F65682" w:rsidRPr="00F65682" w:rsidRDefault="00F65682" w:rsidP="003C672F">
      <w:pPr>
        <w:numPr>
          <w:ilvl w:val="1"/>
          <w:numId w:val="24"/>
        </w:numPr>
        <w:spacing w:before="240" w:after="240" w:line="480" w:lineRule="auto"/>
        <w:jc w:val="both"/>
        <w:rPr>
          <w:rFonts w:ascii="Aptos" w:eastAsia="Calibri" w:hAnsi="Aptos" w:cs="Calibri"/>
          <w:sz w:val="24"/>
          <w:szCs w:val="24"/>
          <w:lang w:val="es-ES"/>
        </w:rPr>
      </w:pPr>
      <w:r w:rsidRPr="00F65682">
        <w:rPr>
          <w:rFonts w:ascii="Aptos" w:eastAsia="Calibri" w:hAnsi="Aptos" w:cs="Calibri"/>
          <w:sz w:val="24"/>
          <w:szCs w:val="24"/>
          <w:lang w:val="es-ES"/>
        </w:rPr>
        <w:t>En caso de no entregar el trabajo o proyecto, el alumno no podrá aprobar la convocatoria extraordinaria, independientemente de la calificación obtenida en la prueba escrita.</w:t>
      </w:r>
    </w:p>
    <w:p w14:paraId="1E5231EF" w14:textId="77777777" w:rsidR="0024781D" w:rsidRPr="003C672F" w:rsidRDefault="0024781D" w:rsidP="003C672F">
      <w:pPr>
        <w:spacing w:before="240" w:after="240" w:line="480" w:lineRule="auto"/>
        <w:jc w:val="both"/>
        <w:rPr>
          <w:rFonts w:ascii="Aptos" w:eastAsia="Calibri" w:hAnsi="Aptos" w:cs="Calibri"/>
          <w:sz w:val="24"/>
          <w:szCs w:val="24"/>
        </w:rPr>
      </w:pPr>
    </w:p>
    <w:p w14:paraId="1E5231F0" w14:textId="77777777" w:rsidR="0024781D" w:rsidRPr="003C672F" w:rsidRDefault="0024781D" w:rsidP="003C672F">
      <w:pPr>
        <w:spacing w:before="240" w:after="240" w:line="480" w:lineRule="auto"/>
        <w:jc w:val="both"/>
        <w:rPr>
          <w:rFonts w:ascii="Aptos" w:eastAsia="Calibri" w:hAnsi="Aptos" w:cs="Calibri"/>
          <w:sz w:val="24"/>
          <w:szCs w:val="24"/>
        </w:rPr>
      </w:pPr>
    </w:p>
    <w:p w14:paraId="1E5231F1" w14:textId="77777777" w:rsidR="0024781D" w:rsidRPr="003C672F" w:rsidRDefault="0024781D" w:rsidP="003C672F">
      <w:pPr>
        <w:spacing w:before="240" w:after="240" w:line="480" w:lineRule="auto"/>
        <w:jc w:val="both"/>
        <w:rPr>
          <w:rFonts w:ascii="Aptos" w:eastAsia="Calibri" w:hAnsi="Aptos" w:cs="Calibri"/>
          <w:sz w:val="24"/>
          <w:szCs w:val="24"/>
        </w:rPr>
      </w:pPr>
    </w:p>
    <w:p w14:paraId="1E5231F2" w14:textId="77777777" w:rsidR="0024781D" w:rsidRPr="003C672F" w:rsidRDefault="0024781D" w:rsidP="003C672F">
      <w:pPr>
        <w:spacing w:before="240" w:after="240" w:line="480" w:lineRule="auto"/>
        <w:jc w:val="both"/>
        <w:rPr>
          <w:rFonts w:ascii="Aptos" w:eastAsia="Calibri" w:hAnsi="Aptos" w:cs="Calibri"/>
          <w:sz w:val="24"/>
          <w:szCs w:val="24"/>
        </w:rPr>
      </w:pPr>
    </w:p>
    <w:p w14:paraId="1E5231F3" w14:textId="77777777" w:rsidR="0024781D" w:rsidRPr="003C672F" w:rsidRDefault="0024781D" w:rsidP="003C672F">
      <w:pPr>
        <w:spacing w:before="240" w:after="240" w:line="480" w:lineRule="auto"/>
        <w:jc w:val="both"/>
        <w:rPr>
          <w:rFonts w:ascii="Aptos" w:eastAsia="Calibri" w:hAnsi="Aptos" w:cs="Calibri"/>
          <w:sz w:val="24"/>
          <w:szCs w:val="24"/>
        </w:rPr>
      </w:pPr>
    </w:p>
    <w:p w14:paraId="1E5231F4" w14:textId="77777777" w:rsidR="0024781D" w:rsidRPr="003C672F" w:rsidRDefault="0024781D" w:rsidP="003C672F">
      <w:pPr>
        <w:spacing w:before="240" w:after="240" w:line="480" w:lineRule="auto"/>
        <w:jc w:val="both"/>
        <w:rPr>
          <w:rFonts w:ascii="Aptos" w:eastAsia="Calibri" w:hAnsi="Aptos" w:cs="Calibri"/>
          <w:sz w:val="24"/>
          <w:szCs w:val="24"/>
        </w:rPr>
      </w:pPr>
    </w:p>
    <w:p w14:paraId="1E5231F5" w14:textId="77777777" w:rsidR="0024781D" w:rsidRPr="003C672F" w:rsidRDefault="0024781D" w:rsidP="003C672F">
      <w:pPr>
        <w:spacing w:before="240" w:after="240" w:line="480" w:lineRule="auto"/>
        <w:jc w:val="both"/>
        <w:rPr>
          <w:rFonts w:ascii="Aptos" w:hAnsi="Aptos"/>
          <w:sz w:val="24"/>
          <w:szCs w:val="24"/>
        </w:rPr>
      </w:pPr>
    </w:p>
    <w:sectPr w:rsidR="0024781D" w:rsidRPr="003C672F">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962D6" w14:textId="77777777" w:rsidR="00974A11" w:rsidRDefault="00974A11" w:rsidP="00974A11">
      <w:pPr>
        <w:spacing w:line="240" w:lineRule="auto"/>
      </w:pPr>
      <w:r>
        <w:separator/>
      </w:r>
    </w:p>
  </w:endnote>
  <w:endnote w:type="continuationSeparator" w:id="0">
    <w:p w14:paraId="3E2E3C57" w14:textId="77777777" w:rsidR="00974A11" w:rsidRDefault="00974A11" w:rsidP="00974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372DF" w14:textId="77777777" w:rsidR="00974A11" w:rsidRDefault="00974A11" w:rsidP="00974A11">
      <w:pPr>
        <w:spacing w:line="240" w:lineRule="auto"/>
      </w:pPr>
      <w:r>
        <w:separator/>
      </w:r>
    </w:p>
  </w:footnote>
  <w:footnote w:type="continuationSeparator" w:id="0">
    <w:p w14:paraId="5C261073" w14:textId="77777777" w:rsidR="00974A11" w:rsidRDefault="00974A11" w:rsidP="00974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7C28F" w14:textId="2CA7F18C" w:rsidR="00974A11" w:rsidRDefault="000E13C0">
    <w:pPr>
      <w:pStyle w:val="Encabezado"/>
    </w:pPr>
    <w:r>
      <w:rPr>
        <w:noProof/>
      </w:rPr>
      <w:drawing>
        <wp:anchor distT="0" distB="0" distL="114300" distR="114300" simplePos="0" relativeHeight="251659264" behindDoc="1" locked="0" layoutInCell="1" allowOverlap="1" wp14:anchorId="186E6412" wp14:editId="444755B0">
          <wp:simplePos x="0" y="0"/>
          <wp:positionH relativeFrom="margin">
            <wp:posOffset>4790440</wp:posOffset>
          </wp:positionH>
          <wp:positionV relativeFrom="paragraph">
            <wp:posOffset>-276225</wp:posOffset>
          </wp:positionV>
          <wp:extent cx="1362075" cy="730001"/>
          <wp:effectExtent l="0" t="0" r="0" b="0"/>
          <wp:wrapNone/>
          <wp:docPr id="1484848090" name="Imagen 1" descr="Inicio | IES Pintor Antonio Lóp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icio | IES Pintor Antonio Lópe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730001"/>
                  </a:xfrm>
                  <a:prstGeom prst="rect">
                    <a:avLst/>
                  </a:prstGeom>
                  <a:noFill/>
                  <a:ln>
                    <a:noFill/>
                  </a:ln>
                </pic:spPr>
              </pic:pic>
            </a:graphicData>
          </a:graphic>
          <wp14:sizeRelH relativeFrom="page">
            <wp14:pctWidth>0</wp14:pctWidth>
          </wp14:sizeRelH>
          <wp14:sizeRelV relativeFrom="page">
            <wp14:pctHeight>0</wp14:pctHeight>
          </wp14:sizeRelV>
        </wp:anchor>
      </w:drawing>
    </w:r>
    <w:r w:rsidR="00974A11">
      <w:t xml:space="preserve">Ciclo Formativo de Grado Medio: </w:t>
    </w:r>
  </w:p>
  <w:p w14:paraId="1F8966C2" w14:textId="6C4DAA20" w:rsidR="00974A11" w:rsidRDefault="00974A11">
    <w:pPr>
      <w:pStyle w:val="Encabezado"/>
    </w:pPr>
    <w:r w:rsidRPr="00263F86">
      <w:t>Técnico</w:t>
    </w:r>
    <w:r>
      <w:t xml:space="preserve"> </w:t>
    </w:r>
    <w:r w:rsidR="00263F86">
      <w:t>en Guía en el medio natural y de tiempo libre</w:t>
    </w:r>
  </w:p>
  <w:p w14:paraId="376427F1" w14:textId="546BD4F8" w:rsidR="004B4FEE" w:rsidRDefault="004B4FEE">
    <w:pPr>
      <w:pStyle w:val="Encabezado"/>
    </w:pPr>
    <w:r>
      <w:t>Profesor: Daniel Arrojo Marugán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F2124"/>
    <w:multiLevelType w:val="multilevel"/>
    <w:tmpl w:val="19C4C7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3E7E6B"/>
    <w:multiLevelType w:val="hybridMultilevel"/>
    <w:tmpl w:val="FFB6A6A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BDC187E"/>
    <w:multiLevelType w:val="multilevel"/>
    <w:tmpl w:val="8326AA7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0D05287E"/>
    <w:multiLevelType w:val="multilevel"/>
    <w:tmpl w:val="4CC44B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0DB17D45"/>
    <w:multiLevelType w:val="hybridMultilevel"/>
    <w:tmpl w:val="457063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7264DD4"/>
    <w:multiLevelType w:val="hybridMultilevel"/>
    <w:tmpl w:val="174AD21E"/>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09E77A0"/>
    <w:multiLevelType w:val="multilevel"/>
    <w:tmpl w:val="E82A3C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44401DC"/>
    <w:multiLevelType w:val="multilevel"/>
    <w:tmpl w:val="1B40C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A943279"/>
    <w:multiLevelType w:val="multilevel"/>
    <w:tmpl w:val="30302B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FD43CD"/>
    <w:multiLevelType w:val="hybridMultilevel"/>
    <w:tmpl w:val="02E6A736"/>
    <w:lvl w:ilvl="0" w:tplc="B296AA70">
      <w:start w:val="10"/>
      <w:numFmt w:val="decimal"/>
      <w:lvlText w:val="%1."/>
      <w:lvlJc w:val="left"/>
      <w:pPr>
        <w:ind w:left="720" w:hanging="360"/>
      </w:pPr>
      <w:rPr>
        <w:rFonts w:hint="default"/>
        <w:color w:val="243F60" w:themeColor="accent1" w:themeShade="7F"/>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45B3EE7"/>
    <w:multiLevelType w:val="hybridMultilevel"/>
    <w:tmpl w:val="CB982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94C4DF7"/>
    <w:multiLevelType w:val="multilevel"/>
    <w:tmpl w:val="8864FB4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3E383923"/>
    <w:multiLevelType w:val="multilevel"/>
    <w:tmpl w:val="7C540474"/>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40A00ACA"/>
    <w:multiLevelType w:val="multilevel"/>
    <w:tmpl w:val="48D0D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80103A2"/>
    <w:multiLevelType w:val="multilevel"/>
    <w:tmpl w:val="18B8C2AC"/>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4D3F35F5"/>
    <w:multiLevelType w:val="multilevel"/>
    <w:tmpl w:val="74B27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E81A61"/>
    <w:multiLevelType w:val="multilevel"/>
    <w:tmpl w:val="72A6AE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002A52"/>
    <w:multiLevelType w:val="multilevel"/>
    <w:tmpl w:val="A69C23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A6C327C"/>
    <w:multiLevelType w:val="hybridMultilevel"/>
    <w:tmpl w:val="EECC89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DAD0CB9"/>
    <w:multiLevelType w:val="multilevel"/>
    <w:tmpl w:val="935CA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16A5DCF"/>
    <w:multiLevelType w:val="hybridMultilevel"/>
    <w:tmpl w:val="B124603C"/>
    <w:lvl w:ilvl="0" w:tplc="0C0A000F">
      <w:start w:val="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24F3882"/>
    <w:multiLevelType w:val="hybridMultilevel"/>
    <w:tmpl w:val="87AC54FE"/>
    <w:lvl w:ilvl="0" w:tplc="CA62C740">
      <w:start w:val="6"/>
      <w:numFmt w:val="bullet"/>
      <w:lvlText w:val="-"/>
      <w:lvlJc w:val="left"/>
      <w:pPr>
        <w:ind w:left="720" w:hanging="360"/>
      </w:pPr>
      <w:rPr>
        <w:rFonts w:ascii="Cambria" w:eastAsiaTheme="minorHAnsi" w:hAnsi="Cambria" w:cstheme="minorBidi"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45D0402"/>
    <w:multiLevelType w:val="multilevel"/>
    <w:tmpl w:val="DD0A81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FEE5B72"/>
    <w:multiLevelType w:val="multilevel"/>
    <w:tmpl w:val="CB8AEC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BE5293"/>
    <w:multiLevelType w:val="hybridMultilevel"/>
    <w:tmpl w:val="79A41D2A"/>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7C3559B"/>
    <w:multiLevelType w:val="multilevel"/>
    <w:tmpl w:val="D806E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86B6A7E"/>
    <w:multiLevelType w:val="multilevel"/>
    <w:tmpl w:val="4CE0BA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CCD1150"/>
    <w:multiLevelType w:val="multilevel"/>
    <w:tmpl w:val="B4E09DF0"/>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51724146">
    <w:abstractNumId w:val="14"/>
  </w:num>
  <w:num w:numId="2" w16cid:durableId="1643273651">
    <w:abstractNumId w:val="25"/>
  </w:num>
  <w:num w:numId="3" w16cid:durableId="939217138">
    <w:abstractNumId w:val="19"/>
  </w:num>
  <w:num w:numId="4" w16cid:durableId="1938248124">
    <w:abstractNumId w:val="11"/>
  </w:num>
  <w:num w:numId="5" w16cid:durableId="957371957">
    <w:abstractNumId w:val="7"/>
  </w:num>
  <w:num w:numId="6" w16cid:durableId="1871724867">
    <w:abstractNumId w:val="12"/>
  </w:num>
  <w:num w:numId="7" w16cid:durableId="225117392">
    <w:abstractNumId w:val="2"/>
  </w:num>
  <w:num w:numId="8" w16cid:durableId="431247203">
    <w:abstractNumId w:val="3"/>
  </w:num>
  <w:num w:numId="9" w16cid:durableId="1794054799">
    <w:abstractNumId w:val="6"/>
  </w:num>
  <w:num w:numId="10" w16cid:durableId="738286269">
    <w:abstractNumId w:val="0"/>
  </w:num>
  <w:num w:numId="11" w16cid:durableId="664285777">
    <w:abstractNumId w:val="13"/>
  </w:num>
  <w:num w:numId="12" w16cid:durableId="1274822018">
    <w:abstractNumId w:val="26"/>
  </w:num>
  <w:num w:numId="13" w16cid:durableId="398744736">
    <w:abstractNumId w:val="17"/>
  </w:num>
  <w:num w:numId="14" w16cid:durableId="1002583148">
    <w:abstractNumId w:val="27"/>
  </w:num>
  <w:num w:numId="15" w16cid:durableId="1420642871">
    <w:abstractNumId w:val="21"/>
  </w:num>
  <w:num w:numId="16" w16cid:durableId="718283334">
    <w:abstractNumId w:val="15"/>
  </w:num>
  <w:num w:numId="17" w16cid:durableId="435754863">
    <w:abstractNumId w:val="24"/>
  </w:num>
  <w:num w:numId="18" w16cid:durableId="736903231">
    <w:abstractNumId w:val="8"/>
  </w:num>
  <w:num w:numId="19" w16cid:durableId="628052377">
    <w:abstractNumId w:val="4"/>
  </w:num>
  <w:num w:numId="20" w16cid:durableId="648486141">
    <w:abstractNumId w:val="10"/>
  </w:num>
  <w:num w:numId="21" w16cid:durableId="470440469">
    <w:abstractNumId w:val="18"/>
  </w:num>
  <w:num w:numId="22" w16cid:durableId="1113864713">
    <w:abstractNumId w:val="22"/>
  </w:num>
  <w:num w:numId="23" w16cid:durableId="1035274210">
    <w:abstractNumId w:val="16"/>
  </w:num>
  <w:num w:numId="24" w16cid:durableId="1969161712">
    <w:abstractNumId w:val="23"/>
  </w:num>
  <w:num w:numId="25" w16cid:durableId="451636971">
    <w:abstractNumId w:val="1"/>
  </w:num>
  <w:num w:numId="26" w16cid:durableId="526526531">
    <w:abstractNumId w:val="20"/>
  </w:num>
  <w:num w:numId="27" w16cid:durableId="1105811441">
    <w:abstractNumId w:val="5"/>
  </w:num>
  <w:num w:numId="28" w16cid:durableId="20399650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81D"/>
    <w:rsid w:val="00025B4E"/>
    <w:rsid w:val="00027324"/>
    <w:rsid w:val="00041AA3"/>
    <w:rsid w:val="00062DE8"/>
    <w:rsid w:val="00071BBB"/>
    <w:rsid w:val="00074587"/>
    <w:rsid w:val="000E13C0"/>
    <w:rsid w:val="0010308C"/>
    <w:rsid w:val="001252EA"/>
    <w:rsid w:val="00141201"/>
    <w:rsid w:val="00172F8F"/>
    <w:rsid w:val="00183E60"/>
    <w:rsid w:val="00225964"/>
    <w:rsid w:val="0024781D"/>
    <w:rsid w:val="00263F86"/>
    <w:rsid w:val="0028738A"/>
    <w:rsid w:val="0034553B"/>
    <w:rsid w:val="00372416"/>
    <w:rsid w:val="003B7E59"/>
    <w:rsid w:val="003C672F"/>
    <w:rsid w:val="004440C7"/>
    <w:rsid w:val="004B1619"/>
    <w:rsid w:val="004B4FEE"/>
    <w:rsid w:val="004E17C7"/>
    <w:rsid w:val="004E779B"/>
    <w:rsid w:val="00547343"/>
    <w:rsid w:val="00554AC6"/>
    <w:rsid w:val="005F76EC"/>
    <w:rsid w:val="006008EC"/>
    <w:rsid w:val="00601389"/>
    <w:rsid w:val="00664AF0"/>
    <w:rsid w:val="0068596B"/>
    <w:rsid w:val="006A494B"/>
    <w:rsid w:val="006B441B"/>
    <w:rsid w:val="006E6DDF"/>
    <w:rsid w:val="00867E83"/>
    <w:rsid w:val="00891B3E"/>
    <w:rsid w:val="00906408"/>
    <w:rsid w:val="00922280"/>
    <w:rsid w:val="00961A66"/>
    <w:rsid w:val="00974A11"/>
    <w:rsid w:val="00985392"/>
    <w:rsid w:val="00A30183"/>
    <w:rsid w:val="00A4245D"/>
    <w:rsid w:val="00A62057"/>
    <w:rsid w:val="00B377AA"/>
    <w:rsid w:val="00B6302F"/>
    <w:rsid w:val="00B668CD"/>
    <w:rsid w:val="00B70C01"/>
    <w:rsid w:val="00B76D8D"/>
    <w:rsid w:val="00BF226C"/>
    <w:rsid w:val="00C1731B"/>
    <w:rsid w:val="00C2221B"/>
    <w:rsid w:val="00C7630C"/>
    <w:rsid w:val="00C9123D"/>
    <w:rsid w:val="00CD7AAD"/>
    <w:rsid w:val="00D54DAC"/>
    <w:rsid w:val="00D81537"/>
    <w:rsid w:val="00DD34E5"/>
    <w:rsid w:val="00DD4969"/>
    <w:rsid w:val="00EC6D72"/>
    <w:rsid w:val="00EE504C"/>
    <w:rsid w:val="00F65682"/>
    <w:rsid w:val="00F757FB"/>
    <w:rsid w:val="00F81FCC"/>
    <w:rsid w:val="00FA1CA5"/>
    <w:rsid w:val="00FE35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23161"/>
  <w15:docId w15:val="{99BAC430-B6AE-4040-98CF-319F5A8E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paragraph" w:styleId="Ttulo7">
    <w:name w:val="heading 7"/>
    <w:basedOn w:val="Normal"/>
    <w:next w:val="Normal"/>
    <w:link w:val="Ttulo7Car"/>
    <w:uiPriority w:val="9"/>
    <w:unhideWhenUsed/>
    <w:qFormat/>
    <w:rsid w:val="00372416"/>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pPr>
      <w:widowControl w:val="0"/>
      <w:spacing w:line="240" w:lineRule="auto"/>
    </w:pPr>
    <w:tblPr>
      <w:tblStyleRowBandSize w:val="1"/>
      <w:tblStyleColBandSize w:val="1"/>
      <w:tblCellMar>
        <w:left w:w="108" w:type="dxa"/>
        <w:right w:w="108" w:type="dxa"/>
      </w:tblCellMar>
    </w:tblPr>
  </w:style>
  <w:style w:type="table" w:customStyle="1" w:styleId="a0">
    <w:basedOn w:val="TableNormal"/>
    <w:pPr>
      <w:widowControl w:val="0"/>
      <w:spacing w:line="240" w:lineRule="auto"/>
    </w:pPr>
    <w:tblPr>
      <w:tblStyleRowBandSize w:val="1"/>
      <w:tblStyleColBandSize w:val="1"/>
      <w:tblCellMar>
        <w:left w:w="108" w:type="dxa"/>
        <w:right w:w="108" w:type="dxa"/>
      </w:tblCellMar>
    </w:tblPr>
  </w:style>
  <w:style w:type="table" w:customStyle="1" w:styleId="a1">
    <w:basedOn w:val="TableNormal"/>
    <w:pPr>
      <w:widowControl w:val="0"/>
      <w:spacing w:line="240" w:lineRule="auto"/>
    </w:pPr>
    <w:tblPr>
      <w:tblStyleRowBandSize w:val="1"/>
      <w:tblStyleColBandSize w:val="1"/>
      <w:tblCellMar>
        <w:left w:w="108" w:type="dxa"/>
        <w:right w:w="108" w:type="dxa"/>
      </w:tblCellMar>
    </w:tblPr>
  </w:style>
  <w:style w:type="table" w:customStyle="1" w:styleId="a2">
    <w:basedOn w:val="TableNormal"/>
    <w:pPr>
      <w:widowControl w:val="0"/>
      <w:spacing w:line="240" w:lineRule="auto"/>
    </w:pPr>
    <w:tblPr>
      <w:tblStyleRowBandSize w:val="1"/>
      <w:tblStyleColBandSize w:val="1"/>
      <w:tblCellMar>
        <w:left w:w="108" w:type="dxa"/>
        <w:right w:w="108" w:type="dxa"/>
      </w:tblCellMar>
    </w:tblPr>
  </w:style>
  <w:style w:type="paragraph" w:styleId="Encabezado">
    <w:name w:val="header"/>
    <w:basedOn w:val="Normal"/>
    <w:link w:val="EncabezadoCar"/>
    <w:uiPriority w:val="99"/>
    <w:unhideWhenUsed/>
    <w:rsid w:val="00974A11"/>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974A11"/>
  </w:style>
  <w:style w:type="paragraph" w:styleId="Piedepgina">
    <w:name w:val="footer"/>
    <w:basedOn w:val="Normal"/>
    <w:link w:val="PiedepginaCar"/>
    <w:uiPriority w:val="99"/>
    <w:unhideWhenUsed/>
    <w:rsid w:val="00974A11"/>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974A11"/>
  </w:style>
  <w:style w:type="table" w:styleId="Tablaconcuadrcula">
    <w:name w:val="Table Grid"/>
    <w:basedOn w:val="Tablaweb3"/>
    <w:uiPriority w:val="59"/>
    <w:rsid w:val="0068596B"/>
    <w:pPr>
      <w:spacing w:line="240" w:lineRule="auto"/>
    </w:pPr>
    <w:rPr>
      <w:rFonts w:asciiTheme="minorHAnsi" w:eastAsiaTheme="minorHAnsi" w:hAnsiTheme="minorHAnsi" w:cstheme="minorBidi"/>
      <w:sz w:val="20"/>
      <w:szCs w:val="20"/>
      <w:lang w:val="es-E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68596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Pa11">
    <w:name w:val="Pa11"/>
    <w:basedOn w:val="Normal"/>
    <w:next w:val="Normal"/>
    <w:uiPriority w:val="99"/>
    <w:rsid w:val="004440C7"/>
    <w:pPr>
      <w:autoSpaceDE w:val="0"/>
      <w:autoSpaceDN w:val="0"/>
      <w:adjustRightInd w:val="0"/>
      <w:spacing w:line="201" w:lineRule="atLeast"/>
    </w:pPr>
    <w:rPr>
      <w:rFonts w:eastAsiaTheme="minorHAnsi"/>
      <w:sz w:val="24"/>
      <w:szCs w:val="24"/>
      <w:lang w:val="es-ES" w:eastAsia="en-US"/>
    </w:rPr>
  </w:style>
  <w:style w:type="paragraph" w:customStyle="1" w:styleId="Pa6">
    <w:name w:val="Pa6"/>
    <w:basedOn w:val="Normal"/>
    <w:next w:val="Normal"/>
    <w:uiPriority w:val="99"/>
    <w:rsid w:val="00BF226C"/>
    <w:pPr>
      <w:autoSpaceDE w:val="0"/>
      <w:autoSpaceDN w:val="0"/>
      <w:adjustRightInd w:val="0"/>
      <w:spacing w:line="201" w:lineRule="atLeast"/>
    </w:pPr>
    <w:rPr>
      <w:rFonts w:eastAsiaTheme="minorHAnsi"/>
      <w:sz w:val="24"/>
      <w:szCs w:val="24"/>
      <w:lang w:val="es-ES" w:eastAsia="en-US"/>
    </w:rPr>
  </w:style>
  <w:style w:type="paragraph" w:customStyle="1" w:styleId="Pa13">
    <w:name w:val="Pa13"/>
    <w:basedOn w:val="Normal"/>
    <w:next w:val="Normal"/>
    <w:uiPriority w:val="99"/>
    <w:rsid w:val="00BF226C"/>
    <w:pPr>
      <w:autoSpaceDE w:val="0"/>
      <w:autoSpaceDN w:val="0"/>
      <w:adjustRightInd w:val="0"/>
      <w:spacing w:line="201" w:lineRule="atLeast"/>
    </w:pPr>
    <w:rPr>
      <w:rFonts w:eastAsiaTheme="minorHAnsi"/>
      <w:sz w:val="24"/>
      <w:szCs w:val="24"/>
      <w:lang w:val="es-ES" w:eastAsia="en-US"/>
    </w:rPr>
  </w:style>
  <w:style w:type="paragraph" w:styleId="Prrafodelista">
    <w:name w:val="List Paragraph"/>
    <w:basedOn w:val="Normal"/>
    <w:uiPriority w:val="34"/>
    <w:qFormat/>
    <w:rsid w:val="00B668CD"/>
    <w:pPr>
      <w:ind w:left="720"/>
      <w:contextualSpacing/>
    </w:pPr>
  </w:style>
  <w:style w:type="paragraph" w:customStyle="1" w:styleId="Pa18">
    <w:name w:val="Pa18"/>
    <w:basedOn w:val="Normal"/>
    <w:next w:val="Normal"/>
    <w:uiPriority w:val="99"/>
    <w:rsid w:val="00A4245D"/>
    <w:pPr>
      <w:autoSpaceDE w:val="0"/>
      <w:autoSpaceDN w:val="0"/>
      <w:adjustRightInd w:val="0"/>
      <w:spacing w:line="201" w:lineRule="atLeast"/>
    </w:pPr>
    <w:rPr>
      <w:rFonts w:eastAsiaTheme="minorHAnsi"/>
      <w:sz w:val="24"/>
      <w:szCs w:val="24"/>
      <w:lang w:val="es-ES" w:eastAsia="en-US"/>
    </w:rPr>
  </w:style>
  <w:style w:type="paragraph" w:customStyle="1" w:styleId="Pa19">
    <w:name w:val="Pa19"/>
    <w:basedOn w:val="Normal"/>
    <w:next w:val="Normal"/>
    <w:uiPriority w:val="99"/>
    <w:rsid w:val="00A4245D"/>
    <w:pPr>
      <w:autoSpaceDE w:val="0"/>
      <w:autoSpaceDN w:val="0"/>
      <w:adjustRightInd w:val="0"/>
      <w:spacing w:line="201" w:lineRule="atLeast"/>
    </w:pPr>
    <w:rPr>
      <w:rFonts w:eastAsiaTheme="minorHAnsi"/>
      <w:sz w:val="24"/>
      <w:szCs w:val="24"/>
      <w:lang w:val="es-ES" w:eastAsia="en-US"/>
    </w:rPr>
  </w:style>
  <w:style w:type="character" w:customStyle="1" w:styleId="Ttulo7Car">
    <w:name w:val="Título 7 Car"/>
    <w:basedOn w:val="Fuentedeprrafopredeter"/>
    <w:link w:val="Ttulo7"/>
    <w:uiPriority w:val="9"/>
    <w:rsid w:val="00372416"/>
    <w:rPr>
      <w:rFonts w:asciiTheme="majorHAnsi" w:eastAsiaTheme="majorEastAsia" w:hAnsiTheme="majorHAnsi" w:cstheme="majorBidi"/>
      <w:i/>
      <w:iCs/>
      <w:color w:val="243F60" w:themeColor="accent1" w:themeShade="7F"/>
    </w:rPr>
  </w:style>
  <w:style w:type="paragraph" w:styleId="TtuloTDC">
    <w:name w:val="TOC Heading"/>
    <w:basedOn w:val="Ttulo1"/>
    <w:next w:val="Normal"/>
    <w:uiPriority w:val="39"/>
    <w:unhideWhenUsed/>
    <w:qFormat/>
    <w:rsid w:val="00183E60"/>
    <w:pPr>
      <w:spacing w:before="240" w:after="0" w:line="259" w:lineRule="auto"/>
      <w:outlineLvl w:val="9"/>
    </w:pPr>
    <w:rPr>
      <w:rFonts w:asciiTheme="majorHAnsi" w:eastAsiaTheme="majorEastAsia" w:hAnsiTheme="majorHAnsi" w:cstheme="majorBidi"/>
      <w:color w:val="365F91" w:themeColor="accent1" w:themeShade="BF"/>
      <w:sz w:val="32"/>
      <w:szCs w:val="3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462855">
      <w:bodyDiv w:val="1"/>
      <w:marLeft w:val="0"/>
      <w:marRight w:val="0"/>
      <w:marTop w:val="0"/>
      <w:marBottom w:val="0"/>
      <w:divBdr>
        <w:top w:val="none" w:sz="0" w:space="0" w:color="auto"/>
        <w:left w:val="none" w:sz="0" w:space="0" w:color="auto"/>
        <w:bottom w:val="none" w:sz="0" w:space="0" w:color="auto"/>
        <w:right w:val="none" w:sz="0" w:space="0" w:color="auto"/>
      </w:divBdr>
    </w:div>
    <w:div w:id="245577316">
      <w:bodyDiv w:val="1"/>
      <w:marLeft w:val="0"/>
      <w:marRight w:val="0"/>
      <w:marTop w:val="0"/>
      <w:marBottom w:val="0"/>
      <w:divBdr>
        <w:top w:val="none" w:sz="0" w:space="0" w:color="auto"/>
        <w:left w:val="none" w:sz="0" w:space="0" w:color="auto"/>
        <w:bottom w:val="none" w:sz="0" w:space="0" w:color="auto"/>
        <w:right w:val="none" w:sz="0" w:space="0" w:color="auto"/>
      </w:divBdr>
    </w:div>
    <w:div w:id="369691365">
      <w:bodyDiv w:val="1"/>
      <w:marLeft w:val="0"/>
      <w:marRight w:val="0"/>
      <w:marTop w:val="0"/>
      <w:marBottom w:val="0"/>
      <w:divBdr>
        <w:top w:val="none" w:sz="0" w:space="0" w:color="auto"/>
        <w:left w:val="none" w:sz="0" w:space="0" w:color="auto"/>
        <w:bottom w:val="none" w:sz="0" w:space="0" w:color="auto"/>
        <w:right w:val="none" w:sz="0" w:space="0" w:color="auto"/>
      </w:divBdr>
    </w:div>
    <w:div w:id="476609755">
      <w:bodyDiv w:val="1"/>
      <w:marLeft w:val="0"/>
      <w:marRight w:val="0"/>
      <w:marTop w:val="0"/>
      <w:marBottom w:val="0"/>
      <w:divBdr>
        <w:top w:val="none" w:sz="0" w:space="0" w:color="auto"/>
        <w:left w:val="none" w:sz="0" w:space="0" w:color="auto"/>
        <w:bottom w:val="none" w:sz="0" w:space="0" w:color="auto"/>
        <w:right w:val="none" w:sz="0" w:space="0" w:color="auto"/>
      </w:divBdr>
    </w:div>
    <w:div w:id="788163683">
      <w:bodyDiv w:val="1"/>
      <w:marLeft w:val="0"/>
      <w:marRight w:val="0"/>
      <w:marTop w:val="0"/>
      <w:marBottom w:val="0"/>
      <w:divBdr>
        <w:top w:val="none" w:sz="0" w:space="0" w:color="auto"/>
        <w:left w:val="none" w:sz="0" w:space="0" w:color="auto"/>
        <w:bottom w:val="none" w:sz="0" w:space="0" w:color="auto"/>
        <w:right w:val="none" w:sz="0" w:space="0" w:color="auto"/>
      </w:divBdr>
    </w:div>
    <w:div w:id="1244954188">
      <w:bodyDiv w:val="1"/>
      <w:marLeft w:val="0"/>
      <w:marRight w:val="0"/>
      <w:marTop w:val="0"/>
      <w:marBottom w:val="0"/>
      <w:divBdr>
        <w:top w:val="none" w:sz="0" w:space="0" w:color="auto"/>
        <w:left w:val="none" w:sz="0" w:space="0" w:color="auto"/>
        <w:bottom w:val="none" w:sz="0" w:space="0" w:color="auto"/>
        <w:right w:val="none" w:sz="0" w:space="0" w:color="auto"/>
      </w:divBdr>
    </w:div>
    <w:div w:id="1936598393">
      <w:bodyDiv w:val="1"/>
      <w:marLeft w:val="0"/>
      <w:marRight w:val="0"/>
      <w:marTop w:val="0"/>
      <w:marBottom w:val="0"/>
      <w:divBdr>
        <w:top w:val="none" w:sz="0" w:space="0" w:color="auto"/>
        <w:left w:val="none" w:sz="0" w:space="0" w:color="auto"/>
        <w:bottom w:val="none" w:sz="0" w:space="0" w:color="auto"/>
        <w:right w:val="none" w:sz="0" w:space="0" w:color="auto"/>
      </w:divBdr>
    </w:div>
    <w:div w:id="1999649188">
      <w:bodyDiv w:val="1"/>
      <w:marLeft w:val="0"/>
      <w:marRight w:val="0"/>
      <w:marTop w:val="0"/>
      <w:marBottom w:val="0"/>
      <w:divBdr>
        <w:top w:val="none" w:sz="0" w:space="0" w:color="auto"/>
        <w:left w:val="none" w:sz="0" w:space="0" w:color="auto"/>
        <w:bottom w:val="none" w:sz="0" w:space="0" w:color="auto"/>
        <w:right w:val="none" w:sz="0" w:space="0" w:color="auto"/>
      </w:divBdr>
    </w:div>
    <w:div w:id="2005474839">
      <w:bodyDiv w:val="1"/>
      <w:marLeft w:val="0"/>
      <w:marRight w:val="0"/>
      <w:marTop w:val="0"/>
      <w:marBottom w:val="0"/>
      <w:divBdr>
        <w:top w:val="none" w:sz="0" w:space="0" w:color="auto"/>
        <w:left w:val="none" w:sz="0" w:space="0" w:color="auto"/>
        <w:bottom w:val="none" w:sz="0" w:space="0" w:color="auto"/>
        <w:right w:val="none" w:sz="0" w:space="0" w:color="auto"/>
      </w:divBdr>
    </w:div>
    <w:div w:id="2061049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01ED4-BB6D-4D61-87D2-6990017CC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32</Pages>
  <Words>5478</Words>
  <Characters>30135</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Arrojo Marugán</cp:lastModifiedBy>
  <cp:revision>65</cp:revision>
  <dcterms:created xsi:type="dcterms:W3CDTF">2024-06-11T08:42:00Z</dcterms:created>
  <dcterms:modified xsi:type="dcterms:W3CDTF">2024-10-22T14:51:00Z</dcterms:modified>
</cp:coreProperties>
</file>